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EAD" w:rsidRPr="000A3F72" w:rsidRDefault="00572EAD" w:rsidP="00572EAD">
      <w:pPr>
        <w:pStyle w:val="7"/>
        <w:rPr>
          <w:rFonts w:ascii="Times New Roman" w:hAnsi="Times New Roman"/>
          <w:sz w:val="24"/>
          <w:szCs w:val="28"/>
        </w:rPr>
      </w:pPr>
      <w:r w:rsidRPr="000A3F72">
        <w:rPr>
          <w:rFonts w:ascii="Times New Roman" w:hAnsi="Times New Roman"/>
          <w:sz w:val="24"/>
          <w:szCs w:val="28"/>
        </w:rPr>
        <w:t>ЧАСТИНА І. НАУКОВА ДІЯЛЬНІСТЬ</w:t>
      </w:r>
    </w:p>
    <w:p w:rsidR="008C7C2F" w:rsidRPr="000A3F72" w:rsidRDefault="008C7C2F" w:rsidP="008C7C2F">
      <w:pPr>
        <w:jc w:val="center"/>
        <w:rPr>
          <w:sz w:val="18"/>
          <w:lang w:val="en-US"/>
        </w:rPr>
      </w:pPr>
      <w:r w:rsidRPr="000A3F72">
        <w:rPr>
          <w:rStyle w:val="CharAttribute7"/>
          <w:rFonts w:eastAsia="Batang"/>
          <w:sz w:val="24"/>
          <w:szCs w:val="28"/>
          <w:lang w:val="en-US"/>
        </w:rPr>
        <w:t>PA</w:t>
      </w:r>
      <w:r w:rsidRPr="000A3F72">
        <w:rPr>
          <w:rStyle w:val="CharAttribute8"/>
          <w:sz w:val="24"/>
          <w:szCs w:val="28"/>
          <w:lang w:val="en-US"/>
        </w:rPr>
        <w:t xml:space="preserve">RT </w:t>
      </w:r>
      <w:r w:rsidRPr="000A3F72">
        <w:rPr>
          <w:rStyle w:val="CharAttribute8"/>
          <w:sz w:val="24"/>
          <w:szCs w:val="28"/>
        </w:rPr>
        <w:t>І</w:t>
      </w:r>
      <w:r w:rsidRPr="000A3F72">
        <w:rPr>
          <w:rStyle w:val="CharAttribute8"/>
          <w:sz w:val="24"/>
          <w:szCs w:val="28"/>
          <w:lang w:val="en-US"/>
        </w:rPr>
        <w:t xml:space="preserve">. </w:t>
      </w:r>
      <w:r w:rsidR="00836900" w:rsidRPr="000A3F72">
        <w:rPr>
          <w:rStyle w:val="CharAttribute8"/>
          <w:sz w:val="24"/>
          <w:szCs w:val="28"/>
          <w:lang w:val="en-US"/>
        </w:rPr>
        <w:t>R&amp;D</w:t>
      </w:r>
      <w:r w:rsidR="00836900" w:rsidRPr="000A3F72">
        <w:rPr>
          <w:rStyle w:val="CharAttribute8"/>
          <w:i w:val="0"/>
          <w:sz w:val="24"/>
          <w:szCs w:val="28"/>
          <w:lang w:val="en-US"/>
        </w:rPr>
        <w:t xml:space="preserve"> </w:t>
      </w:r>
      <w:r w:rsidRPr="000A3F72">
        <w:rPr>
          <w:rStyle w:val="CharAttribute8"/>
          <w:sz w:val="24"/>
          <w:szCs w:val="28"/>
          <w:lang w:val="en-US"/>
        </w:rPr>
        <w:t>ACTIVITIES</w:t>
      </w:r>
    </w:p>
    <w:p w:rsidR="00A818A8" w:rsidRPr="000A3F72" w:rsidRDefault="005A1A6F" w:rsidP="007A6C62">
      <w:pPr>
        <w:pStyle w:val="20"/>
        <w:keepLines/>
        <w:spacing w:before="120"/>
        <w:ind w:firstLine="0"/>
        <w:jc w:val="center"/>
        <w:rPr>
          <w:b/>
          <w:sz w:val="24"/>
          <w:szCs w:val="32"/>
        </w:rPr>
      </w:pPr>
      <w:r w:rsidRPr="000A3F72">
        <w:rPr>
          <w:b/>
          <w:sz w:val="24"/>
          <w:szCs w:val="32"/>
        </w:rPr>
        <w:t>І. НАУКОВІ ОРГАНІЗАЦІЇ УКРАЇНИ</w:t>
      </w:r>
    </w:p>
    <w:p w:rsidR="008C7C2F" w:rsidRPr="000A3F72" w:rsidRDefault="008C7C2F" w:rsidP="00572EAD">
      <w:pPr>
        <w:pStyle w:val="20"/>
        <w:keepLines/>
        <w:ind w:firstLine="0"/>
        <w:jc w:val="center"/>
        <w:rPr>
          <w:b/>
          <w:i/>
          <w:sz w:val="24"/>
          <w:szCs w:val="32"/>
        </w:rPr>
      </w:pPr>
      <w:r w:rsidRPr="000A3F72">
        <w:rPr>
          <w:rStyle w:val="CharAttribute9"/>
          <w:rFonts w:eastAsia="Batang"/>
          <w:i/>
          <w:sz w:val="24"/>
          <w:szCs w:val="28"/>
        </w:rPr>
        <w:t>I.</w:t>
      </w:r>
      <w:r w:rsidRPr="000A3F72">
        <w:rPr>
          <w:rStyle w:val="CharAttribute10"/>
          <w:i/>
          <w:sz w:val="24"/>
          <w:szCs w:val="28"/>
        </w:rPr>
        <w:t xml:space="preserve"> SCIENTIFIC ORGANIZATIONS OF UKRAINE</w:t>
      </w:r>
    </w:p>
    <w:p w:rsidR="001C5B0B" w:rsidRPr="000A3F72" w:rsidRDefault="001C5B0B" w:rsidP="001C5B0B">
      <w:pPr>
        <w:rPr>
          <w:lang w:val="uk-UA"/>
        </w:rPr>
      </w:pPr>
    </w:p>
    <w:p w:rsidR="00ED7A75" w:rsidRPr="000A3F72" w:rsidRDefault="00ED7A75" w:rsidP="00ED7A75">
      <w:pPr>
        <w:pStyle w:val="a7"/>
        <w:pageBreakBefore w:val="0"/>
        <w:jc w:val="left"/>
        <w:rPr>
          <w:sz w:val="24"/>
          <w:szCs w:val="28"/>
        </w:rPr>
      </w:pPr>
      <w:r w:rsidRPr="000A3F72">
        <w:rPr>
          <w:sz w:val="24"/>
          <w:szCs w:val="28"/>
        </w:rPr>
        <w:t>1.1. Основні показники діяльності наукових організацій</w:t>
      </w:r>
    </w:p>
    <w:p w:rsidR="00617AA2" w:rsidRPr="000A3F72" w:rsidRDefault="003108EB" w:rsidP="00010AED">
      <w:pPr>
        <w:pStyle w:val="a7"/>
        <w:pageBreakBefore w:val="0"/>
        <w:ind w:firstLine="426"/>
        <w:jc w:val="left"/>
        <w:rPr>
          <w:b w:val="0"/>
          <w:i/>
          <w:sz w:val="24"/>
          <w:szCs w:val="28"/>
        </w:rPr>
      </w:pPr>
      <w:r w:rsidRPr="000A3F72">
        <w:rPr>
          <w:i/>
          <w:sz w:val="24"/>
          <w:szCs w:val="28"/>
          <w:lang w:val="en-US"/>
        </w:rPr>
        <w:t>Basic</w:t>
      </w:r>
      <w:r w:rsidRPr="000A3F72">
        <w:rPr>
          <w:i/>
          <w:sz w:val="24"/>
          <w:szCs w:val="28"/>
        </w:rPr>
        <w:t xml:space="preserve"> </w:t>
      </w:r>
      <w:proofErr w:type="spellStart"/>
      <w:r w:rsidR="00617AA2" w:rsidRPr="000A3F72">
        <w:rPr>
          <w:rStyle w:val="CharAttribute9"/>
          <w:rFonts w:eastAsia="Batang"/>
          <w:b/>
          <w:i/>
          <w:sz w:val="24"/>
          <w:szCs w:val="28"/>
        </w:rPr>
        <w:t>activity</w:t>
      </w:r>
      <w:proofErr w:type="spellEnd"/>
      <w:r w:rsidR="00617AA2" w:rsidRPr="000A3F72">
        <w:rPr>
          <w:rStyle w:val="CharAttribute9"/>
          <w:rFonts w:eastAsia="Batang"/>
          <w:b/>
          <w:i/>
          <w:sz w:val="24"/>
          <w:szCs w:val="28"/>
        </w:rPr>
        <w:t xml:space="preserve"> </w:t>
      </w:r>
      <w:proofErr w:type="spellStart"/>
      <w:r w:rsidR="00617AA2" w:rsidRPr="000A3F72">
        <w:rPr>
          <w:rStyle w:val="CharAttribute10"/>
          <w:b/>
          <w:i/>
          <w:sz w:val="24"/>
          <w:szCs w:val="28"/>
        </w:rPr>
        <w:t>indicactors</w:t>
      </w:r>
      <w:proofErr w:type="spellEnd"/>
      <w:r w:rsidR="00617AA2" w:rsidRPr="000A3F72">
        <w:rPr>
          <w:rStyle w:val="CharAttribute10"/>
          <w:b/>
          <w:i/>
          <w:sz w:val="24"/>
          <w:szCs w:val="28"/>
        </w:rPr>
        <w:t xml:space="preserve"> </w:t>
      </w:r>
      <w:proofErr w:type="spellStart"/>
      <w:r w:rsidR="00617AA2" w:rsidRPr="000A3F72">
        <w:rPr>
          <w:rStyle w:val="CharAttribute10"/>
          <w:b/>
          <w:i/>
          <w:sz w:val="24"/>
          <w:szCs w:val="28"/>
        </w:rPr>
        <w:t>of</w:t>
      </w:r>
      <w:proofErr w:type="spellEnd"/>
      <w:r w:rsidR="00617AA2" w:rsidRPr="000A3F72">
        <w:rPr>
          <w:rStyle w:val="CharAttribute10"/>
          <w:b/>
          <w:i/>
          <w:sz w:val="24"/>
          <w:szCs w:val="28"/>
        </w:rPr>
        <w:t xml:space="preserve"> </w:t>
      </w:r>
      <w:proofErr w:type="spellStart"/>
      <w:r w:rsidR="00617AA2" w:rsidRPr="000A3F72">
        <w:rPr>
          <w:rStyle w:val="CharAttribute10"/>
          <w:b/>
          <w:i/>
          <w:sz w:val="24"/>
          <w:szCs w:val="28"/>
        </w:rPr>
        <w:t>scientific</w:t>
      </w:r>
      <w:proofErr w:type="spellEnd"/>
      <w:r w:rsidR="00617AA2" w:rsidRPr="000A3F72">
        <w:rPr>
          <w:rStyle w:val="CharAttribute10"/>
          <w:b/>
          <w:i/>
          <w:sz w:val="24"/>
          <w:szCs w:val="28"/>
        </w:rPr>
        <w:t xml:space="preserve"> </w:t>
      </w:r>
      <w:proofErr w:type="spellStart"/>
      <w:r w:rsidR="00617AA2" w:rsidRPr="000A3F72">
        <w:rPr>
          <w:rStyle w:val="CharAttribute10"/>
          <w:b/>
          <w:i/>
          <w:sz w:val="24"/>
          <w:szCs w:val="28"/>
        </w:rPr>
        <w:t>organizations</w:t>
      </w:r>
      <w:proofErr w:type="spellEnd"/>
    </w:p>
    <w:p w:rsidR="00FE30F8" w:rsidRPr="000A3F72" w:rsidRDefault="00FE30F8" w:rsidP="00ED7A75">
      <w:pPr>
        <w:pStyle w:val="a7"/>
        <w:pageBreakBefore w:val="0"/>
        <w:jc w:val="left"/>
        <w:rPr>
          <w:sz w:val="28"/>
          <w:szCs w:val="28"/>
        </w:rPr>
      </w:pPr>
    </w:p>
    <w:tbl>
      <w:tblPr>
        <w:tblStyle w:val="ab"/>
        <w:tblW w:w="5122" w:type="pct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8"/>
        <w:gridCol w:w="720"/>
        <w:gridCol w:w="721"/>
        <w:gridCol w:w="721"/>
        <w:gridCol w:w="721"/>
        <w:gridCol w:w="721"/>
        <w:gridCol w:w="721"/>
        <w:gridCol w:w="721"/>
        <w:gridCol w:w="721"/>
        <w:gridCol w:w="721"/>
        <w:gridCol w:w="717"/>
      </w:tblGrid>
      <w:tr w:rsidR="000E12FD" w:rsidRPr="000A3F72" w:rsidTr="001C09EC">
        <w:tc>
          <w:tcPr>
            <w:tcW w:w="1241" w:type="pct"/>
            <w:tcBorders>
              <w:bottom w:val="single" w:sz="4" w:space="0" w:color="auto"/>
            </w:tcBorders>
          </w:tcPr>
          <w:p w:rsidR="000E12FD" w:rsidRPr="000A3F72" w:rsidRDefault="000E12FD" w:rsidP="000E12FD">
            <w:pPr>
              <w:spacing w:before="120" w:after="120"/>
              <w:jc w:val="center"/>
              <w:rPr>
                <w:lang w:val="uk-UA"/>
              </w:rPr>
            </w:pPr>
          </w:p>
        </w:tc>
        <w:tc>
          <w:tcPr>
            <w:tcW w:w="376" w:type="pct"/>
            <w:tcBorders>
              <w:bottom w:val="single" w:sz="4" w:space="0" w:color="auto"/>
            </w:tcBorders>
          </w:tcPr>
          <w:p w:rsidR="000E12FD" w:rsidRPr="000A3F72" w:rsidRDefault="000E12FD" w:rsidP="000E12FD">
            <w:pPr>
              <w:spacing w:before="120" w:after="120"/>
              <w:jc w:val="center"/>
              <w:rPr>
                <w:lang w:val="uk-UA"/>
              </w:rPr>
            </w:pPr>
            <w:r w:rsidRPr="000A3F72">
              <w:rPr>
                <w:lang w:val="uk-UA"/>
              </w:rPr>
              <w:t>2010</w:t>
            </w:r>
          </w:p>
        </w:tc>
        <w:tc>
          <w:tcPr>
            <w:tcW w:w="376" w:type="pct"/>
            <w:tcBorders>
              <w:bottom w:val="single" w:sz="4" w:space="0" w:color="auto"/>
            </w:tcBorders>
          </w:tcPr>
          <w:p w:rsidR="000E12FD" w:rsidRPr="000A3F72" w:rsidRDefault="000E12FD" w:rsidP="000E12FD">
            <w:pPr>
              <w:spacing w:before="120" w:after="120"/>
              <w:jc w:val="center"/>
              <w:rPr>
                <w:lang w:val="uk-UA"/>
              </w:rPr>
            </w:pPr>
            <w:r w:rsidRPr="000A3F72">
              <w:rPr>
                <w:lang w:val="uk-UA"/>
              </w:rPr>
              <w:t>2011</w:t>
            </w:r>
          </w:p>
        </w:tc>
        <w:tc>
          <w:tcPr>
            <w:tcW w:w="376" w:type="pct"/>
            <w:tcBorders>
              <w:bottom w:val="single" w:sz="4" w:space="0" w:color="auto"/>
            </w:tcBorders>
          </w:tcPr>
          <w:p w:rsidR="000E12FD" w:rsidRPr="000A3F72" w:rsidRDefault="000E12FD" w:rsidP="000E12FD">
            <w:pPr>
              <w:spacing w:before="120" w:after="120"/>
              <w:jc w:val="center"/>
              <w:rPr>
                <w:lang w:val="uk-UA"/>
              </w:rPr>
            </w:pPr>
            <w:r w:rsidRPr="000A3F72">
              <w:rPr>
                <w:lang w:val="uk-UA"/>
              </w:rPr>
              <w:t>2012</w:t>
            </w:r>
          </w:p>
        </w:tc>
        <w:tc>
          <w:tcPr>
            <w:tcW w:w="376" w:type="pct"/>
            <w:tcBorders>
              <w:bottom w:val="single" w:sz="4" w:space="0" w:color="auto"/>
            </w:tcBorders>
          </w:tcPr>
          <w:p w:rsidR="000E12FD" w:rsidRPr="000A3F72" w:rsidRDefault="000E12FD" w:rsidP="000E12FD">
            <w:pPr>
              <w:spacing w:before="120" w:after="120"/>
              <w:jc w:val="center"/>
              <w:rPr>
                <w:lang w:val="uk-UA"/>
              </w:rPr>
            </w:pPr>
            <w:r w:rsidRPr="000A3F72">
              <w:rPr>
                <w:lang w:val="uk-UA"/>
              </w:rPr>
              <w:t>2013</w:t>
            </w:r>
          </w:p>
        </w:tc>
        <w:tc>
          <w:tcPr>
            <w:tcW w:w="376" w:type="pct"/>
            <w:tcBorders>
              <w:bottom w:val="single" w:sz="4" w:space="0" w:color="auto"/>
            </w:tcBorders>
          </w:tcPr>
          <w:p w:rsidR="000E12FD" w:rsidRPr="000A3F72" w:rsidRDefault="000E12FD" w:rsidP="000E12FD">
            <w:pPr>
              <w:spacing w:before="120" w:after="120"/>
              <w:jc w:val="center"/>
              <w:rPr>
                <w:lang w:val="uk-UA"/>
              </w:rPr>
            </w:pPr>
            <w:r w:rsidRPr="000A3F72">
              <w:rPr>
                <w:lang w:val="uk-UA"/>
              </w:rPr>
              <w:t>2014</w:t>
            </w:r>
          </w:p>
        </w:tc>
        <w:tc>
          <w:tcPr>
            <w:tcW w:w="376" w:type="pct"/>
            <w:tcBorders>
              <w:bottom w:val="single" w:sz="4" w:space="0" w:color="auto"/>
            </w:tcBorders>
          </w:tcPr>
          <w:p w:rsidR="000E12FD" w:rsidRPr="000A3F72" w:rsidRDefault="000E12FD" w:rsidP="000E12FD">
            <w:pPr>
              <w:spacing w:before="120" w:after="120"/>
              <w:jc w:val="center"/>
              <w:rPr>
                <w:lang w:val="uk-UA"/>
              </w:rPr>
            </w:pPr>
            <w:r w:rsidRPr="000A3F72">
              <w:rPr>
                <w:lang w:val="uk-UA"/>
              </w:rPr>
              <w:t>2015</w:t>
            </w:r>
          </w:p>
        </w:tc>
        <w:tc>
          <w:tcPr>
            <w:tcW w:w="376" w:type="pct"/>
            <w:tcBorders>
              <w:bottom w:val="single" w:sz="4" w:space="0" w:color="auto"/>
            </w:tcBorders>
          </w:tcPr>
          <w:p w:rsidR="000E12FD" w:rsidRPr="000A3F72" w:rsidRDefault="000E12FD" w:rsidP="000E12FD">
            <w:pPr>
              <w:spacing w:before="120" w:after="120"/>
              <w:jc w:val="center"/>
              <w:rPr>
                <w:lang w:val="uk-UA"/>
              </w:rPr>
            </w:pPr>
            <w:r w:rsidRPr="000A3F72">
              <w:rPr>
                <w:lang w:val="uk-UA"/>
              </w:rPr>
              <w:t>2016</w:t>
            </w:r>
          </w:p>
        </w:tc>
        <w:tc>
          <w:tcPr>
            <w:tcW w:w="376" w:type="pct"/>
            <w:tcBorders>
              <w:bottom w:val="single" w:sz="4" w:space="0" w:color="auto"/>
            </w:tcBorders>
          </w:tcPr>
          <w:p w:rsidR="000E12FD" w:rsidRPr="000A3F72" w:rsidRDefault="000E12FD" w:rsidP="000E12FD">
            <w:pPr>
              <w:spacing w:before="120" w:after="120"/>
              <w:jc w:val="center"/>
              <w:rPr>
                <w:lang w:val="uk-UA"/>
              </w:rPr>
            </w:pPr>
            <w:r w:rsidRPr="000A3F72">
              <w:rPr>
                <w:lang w:val="uk-UA"/>
              </w:rPr>
              <w:t>2017</w:t>
            </w:r>
          </w:p>
        </w:tc>
        <w:tc>
          <w:tcPr>
            <w:tcW w:w="376" w:type="pct"/>
            <w:tcBorders>
              <w:bottom w:val="single" w:sz="4" w:space="0" w:color="auto"/>
            </w:tcBorders>
          </w:tcPr>
          <w:p w:rsidR="000E12FD" w:rsidRPr="000A3F72" w:rsidRDefault="000E12FD" w:rsidP="000E12FD">
            <w:pPr>
              <w:spacing w:before="120" w:after="120"/>
              <w:jc w:val="center"/>
              <w:rPr>
                <w:lang w:val="uk-UA"/>
              </w:rPr>
            </w:pPr>
            <w:r w:rsidRPr="000A3F72">
              <w:rPr>
                <w:lang w:val="uk-UA"/>
              </w:rPr>
              <w:t>2018</w:t>
            </w:r>
          </w:p>
        </w:tc>
        <w:tc>
          <w:tcPr>
            <w:tcW w:w="374" w:type="pct"/>
            <w:tcBorders>
              <w:bottom w:val="single" w:sz="4" w:space="0" w:color="auto"/>
            </w:tcBorders>
          </w:tcPr>
          <w:p w:rsidR="000E12FD" w:rsidRPr="000A3F72" w:rsidRDefault="000E12FD" w:rsidP="000E12FD">
            <w:pPr>
              <w:spacing w:before="120" w:after="120"/>
              <w:jc w:val="center"/>
              <w:rPr>
                <w:lang w:val="uk-UA"/>
              </w:rPr>
            </w:pPr>
            <w:r w:rsidRPr="000A3F72">
              <w:rPr>
                <w:lang w:val="uk-UA"/>
              </w:rPr>
              <w:t>2019</w:t>
            </w:r>
          </w:p>
        </w:tc>
      </w:tr>
      <w:tr w:rsidR="000E12FD" w:rsidRPr="000A3F72" w:rsidTr="001C09EC">
        <w:tc>
          <w:tcPr>
            <w:tcW w:w="1241" w:type="pct"/>
            <w:tcBorders>
              <w:top w:val="single" w:sz="4" w:space="0" w:color="auto"/>
              <w:bottom w:val="nil"/>
              <w:right w:val="nil"/>
            </w:tcBorders>
          </w:tcPr>
          <w:p w:rsidR="000E12FD" w:rsidRPr="000A3F72" w:rsidRDefault="000E12FD" w:rsidP="007A6C62">
            <w:pPr>
              <w:spacing w:before="160" w:line="216" w:lineRule="auto"/>
              <w:ind w:right="-113"/>
              <w:rPr>
                <w:i/>
              </w:rPr>
            </w:pPr>
            <w:r w:rsidRPr="000A3F72">
              <w:rPr>
                <w:b/>
                <w:lang w:val="uk-UA"/>
              </w:rPr>
              <w:t>Кількість організацій, які здійснювали НДР/</w:t>
            </w:r>
            <w:r w:rsidR="007A6C62" w:rsidRPr="000A3F72">
              <w:rPr>
                <w:b/>
                <w:lang w:val="uk-UA"/>
              </w:rPr>
              <w:br/>
            </w:r>
            <w:proofErr w:type="spellStart"/>
            <w:r w:rsidRPr="000A3F72">
              <w:rPr>
                <w:rStyle w:val="CharAttribute13"/>
                <w:i/>
              </w:rPr>
              <w:t>Number</w:t>
            </w:r>
            <w:proofErr w:type="spellEnd"/>
            <w:r w:rsidRPr="000A3F72">
              <w:rPr>
                <w:rStyle w:val="CharAttribute13"/>
                <w:i/>
              </w:rPr>
              <w:t xml:space="preserve"> </w:t>
            </w:r>
            <w:proofErr w:type="spellStart"/>
            <w:r w:rsidRPr="000A3F72">
              <w:rPr>
                <w:rStyle w:val="CharAttribute13"/>
                <w:i/>
              </w:rPr>
              <w:t>of</w:t>
            </w:r>
            <w:proofErr w:type="spellEnd"/>
            <w:r w:rsidRPr="000A3F72">
              <w:rPr>
                <w:rStyle w:val="CharAttribute13"/>
                <w:i/>
              </w:rPr>
              <w:t xml:space="preserve"> </w:t>
            </w:r>
            <w:r w:rsidR="00CD59FA" w:rsidRPr="000A3F72">
              <w:rPr>
                <w:rStyle w:val="CharAttribute13"/>
                <w:i/>
              </w:rPr>
              <w:t xml:space="preserve">R&amp;D </w:t>
            </w:r>
            <w:proofErr w:type="spellStart"/>
            <w:r w:rsidRPr="000A3F72">
              <w:rPr>
                <w:rStyle w:val="CharAttribute13"/>
                <w:i/>
              </w:rPr>
              <w:t>organizations</w:t>
            </w:r>
            <w:proofErr w:type="spellEnd"/>
            <w:r w:rsidRPr="000A3F72">
              <w:rPr>
                <w:rStyle w:val="CharAttribute13"/>
              </w:rPr>
              <w:t xml:space="preserve"> </w:t>
            </w:r>
          </w:p>
          <w:p w:rsidR="000E12FD" w:rsidRPr="000A3F72" w:rsidRDefault="000E12FD" w:rsidP="007A6C62">
            <w:pPr>
              <w:spacing w:before="160" w:line="216" w:lineRule="auto"/>
              <w:ind w:right="-113"/>
              <w:rPr>
                <w:lang w:val="uk-UA"/>
              </w:rPr>
            </w:pPr>
            <w:r w:rsidRPr="000A3F72">
              <w:rPr>
                <w:lang w:val="uk-UA"/>
              </w:rPr>
              <w:t>Усього, одиниць/</w:t>
            </w:r>
            <w:r w:rsidR="007A6C62" w:rsidRPr="000A3F72">
              <w:rPr>
                <w:lang w:val="en-US"/>
              </w:rPr>
              <w:t xml:space="preserve"> </w:t>
            </w:r>
            <w:r w:rsidR="007A6C62" w:rsidRPr="000A3F72">
              <w:rPr>
                <w:lang w:val="en-US"/>
              </w:rPr>
              <w:br/>
            </w:r>
            <w:proofErr w:type="spellStart"/>
            <w:r w:rsidRPr="000A3F72">
              <w:rPr>
                <w:rStyle w:val="CharAttribute14"/>
                <w:i/>
              </w:rPr>
              <w:t>Total</w:t>
            </w:r>
            <w:proofErr w:type="spellEnd"/>
            <w:r w:rsidRPr="000A3F72">
              <w:rPr>
                <w:rStyle w:val="CharAttribute14"/>
                <w:i/>
                <w:lang w:val="uk-UA"/>
              </w:rPr>
              <w:t>,</w:t>
            </w:r>
            <w:r w:rsidRPr="000A3F72">
              <w:rPr>
                <w:rStyle w:val="CharAttribute14"/>
                <w:i/>
              </w:rPr>
              <w:t xml:space="preserve"> </w:t>
            </w:r>
            <w:proofErr w:type="spellStart"/>
            <w:r w:rsidRPr="000A3F72">
              <w:rPr>
                <w:rStyle w:val="CharAttribute14"/>
                <w:i/>
              </w:rPr>
              <w:t>units</w:t>
            </w:r>
            <w:proofErr w:type="spellEnd"/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/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1303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/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1255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/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1208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/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1143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/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999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/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978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/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972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/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963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/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950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/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950</w:t>
            </w:r>
          </w:p>
        </w:tc>
      </w:tr>
      <w:tr w:rsidR="000E12FD" w:rsidRPr="000A3F72" w:rsidTr="001C09EC">
        <w:tc>
          <w:tcPr>
            <w:tcW w:w="1241" w:type="pct"/>
            <w:tcBorders>
              <w:top w:val="nil"/>
              <w:bottom w:val="nil"/>
              <w:right w:val="nil"/>
            </w:tcBorders>
          </w:tcPr>
          <w:p w:rsidR="000E12FD" w:rsidRPr="000A3F72" w:rsidRDefault="000E12FD" w:rsidP="00B173E2">
            <w:pPr>
              <w:pStyle w:val="ParaAttribute20"/>
              <w:wordWrap/>
              <w:spacing w:before="160" w:line="216" w:lineRule="auto"/>
              <w:ind w:right="-113"/>
              <w:rPr>
                <w:rStyle w:val="CharAttribute13"/>
                <w:i/>
                <w:lang w:val="ru-RU"/>
              </w:rPr>
            </w:pPr>
            <w:r w:rsidRPr="000A3F72">
              <w:rPr>
                <w:b/>
              </w:rPr>
              <w:t xml:space="preserve">Кількість працівників, задіяних у виконанні </w:t>
            </w:r>
            <w:r w:rsidRPr="004B0E5C">
              <w:rPr>
                <w:b/>
              </w:rPr>
              <w:t>НДР</w:t>
            </w:r>
            <w:r w:rsidR="00920A0C" w:rsidRPr="004B0E5C">
              <w:rPr>
                <w:b/>
                <w:vertAlign w:val="superscript"/>
                <w:lang w:val="ru-RU"/>
              </w:rPr>
              <w:t>1</w:t>
            </w:r>
            <w:r w:rsidRPr="004B0E5C">
              <w:rPr>
                <w:b/>
              </w:rPr>
              <w:t>/</w:t>
            </w:r>
            <w:r w:rsidR="007A6C62" w:rsidRPr="004B0E5C">
              <w:rPr>
                <w:b/>
                <w:lang w:val="ru-RU"/>
              </w:rPr>
              <w:t xml:space="preserve"> </w:t>
            </w:r>
            <w:proofErr w:type="spellStart"/>
            <w:r w:rsidRPr="004B0E5C">
              <w:rPr>
                <w:rStyle w:val="CharAttribute13"/>
                <w:i/>
              </w:rPr>
              <w:t>Number</w:t>
            </w:r>
            <w:proofErr w:type="spellEnd"/>
            <w:r w:rsidRPr="004B0E5C">
              <w:rPr>
                <w:rStyle w:val="CharAttribute13"/>
                <w:i/>
              </w:rPr>
              <w:t xml:space="preserve"> </w:t>
            </w:r>
            <w:proofErr w:type="spellStart"/>
            <w:r w:rsidRPr="004B0E5C">
              <w:rPr>
                <w:rStyle w:val="CharAttribute13"/>
                <w:i/>
              </w:rPr>
              <w:t>of</w:t>
            </w:r>
            <w:proofErr w:type="spellEnd"/>
            <w:r w:rsidRPr="004B0E5C">
              <w:rPr>
                <w:rStyle w:val="CharAttribute13"/>
                <w:i/>
              </w:rPr>
              <w:t xml:space="preserve"> R&amp;D</w:t>
            </w:r>
            <w:r w:rsidR="00CD59FA" w:rsidRPr="004B0E5C">
              <w:rPr>
                <w:rStyle w:val="CharAttribute11"/>
                <w:rFonts w:eastAsia="Batang"/>
              </w:rPr>
              <w:t xml:space="preserve"> </w:t>
            </w:r>
            <w:proofErr w:type="spellStart"/>
            <w:r w:rsidR="00CD59FA" w:rsidRPr="004B0E5C">
              <w:rPr>
                <w:rStyle w:val="CharAttribute13"/>
                <w:i/>
              </w:rPr>
              <w:t>personnel</w:t>
            </w:r>
            <w:proofErr w:type="spellEnd"/>
            <w:r w:rsidR="00920A0C" w:rsidRPr="004B0E5C">
              <w:rPr>
                <w:rStyle w:val="CharAttribute13"/>
                <w:i/>
                <w:vertAlign w:val="superscript"/>
                <w:lang w:val="ru-RU"/>
              </w:rPr>
              <w:t>1</w:t>
            </w:r>
          </w:p>
          <w:p w:rsidR="000E12FD" w:rsidRPr="000A3F72" w:rsidRDefault="000E12FD" w:rsidP="00B173E2">
            <w:pPr>
              <w:spacing w:before="160" w:line="216" w:lineRule="auto"/>
              <w:ind w:right="-113"/>
              <w:rPr>
                <w:i/>
                <w:lang w:val="uk-UA"/>
              </w:rPr>
            </w:pPr>
            <w:r w:rsidRPr="000A3F72">
              <w:rPr>
                <w:lang w:val="uk-UA"/>
              </w:rPr>
              <w:t>Усього, осіб/</w:t>
            </w:r>
            <w:r w:rsidR="00B173E2" w:rsidRPr="000A3F72">
              <w:rPr>
                <w:lang w:val="uk-UA"/>
              </w:rPr>
              <w:br/>
            </w:r>
            <w:r w:rsidRPr="000A3F72">
              <w:rPr>
                <w:rStyle w:val="CharAttribute14"/>
                <w:i/>
                <w:lang w:val="en-US"/>
              </w:rPr>
              <w:t>Total</w:t>
            </w:r>
            <w:r w:rsidRPr="000A3F72">
              <w:rPr>
                <w:rStyle w:val="CharAttribute14"/>
                <w:i/>
                <w:lang w:val="uk-UA"/>
              </w:rPr>
              <w:t>,</w:t>
            </w:r>
            <w:r w:rsidRPr="000A3F72">
              <w:rPr>
                <w:rStyle w:val="CharAttribute14"/>
                <w:i/>
              </w:rPr>
              <w:t xml:space="preserve"> </w:t>
            </w:r>
            <w:r w:rsidRPr="000A3F72">
              <w:rPr>
                <w:rStyle w:val="CharAttribute11"/>
                <w:rFonts w:eastAsia="Batang"/>
                <w:i/>
                <w:lang w:val="en-US"/>
              </w:rPr>
              <w:t>persons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/>
              <w:ind w:left="-113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182484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/>
              <w:ind w:left="-113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175330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/>
              <w:ind w:left="-113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164340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/>
              <w:ind w:left="-113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155386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/>
              <w:ind w:left="-113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136123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/>
              <w:ind w:left="-113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122504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/>
              <w:ind w:left="-113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97912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/>
              <w:ind w:left="-113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94274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/>
              <w:ind w:left="-113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88128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D609ED" w:rsidP="00B173E2">
            <w:pPr>
              <w:spacing w:before="160"/>
              <w:ind w:left="-113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79262</w:t>
            </w:r>
          </w:p>
        </w:tc>
      </w:tr>
      <w:tr w:rsidR="000E12FD" w:rsidRPr="000A3F72" w:rsidTr="001C09EC">
        <w:tc>
          <w:tcPr>
            <w:tcW w:w="1241" w:type="pct"/>
            <w:tcBorders>
              <w:top w:val="nil"/>
              <w:bottom w:val="nil"/>
              <w:right w:val="nil"/>
            </w:tcBorders>
          </w:tcPr>
          <w:p w:rsidR="000E12FD" w:rsidRPr="000A3F72" w:rsidRDefault="000E12FD" w:rsidP="00836900">
            <w:pPr>
              <w:spacing w:before="60" w:line="216" w:lineRule="auto"/>
              <w:ind w:left="57" w:right="-113"/>
              <w:rPr>
                <w:lang w:val="uk-UA"/>
              </w:rPr>
            </w:pPr>
            <w:r w:rsidRPr="000A3F72">
              <w:rPr>
                <w:lang w:val="uk-UA"/>
              </w:rPr>
              <w:t xml:space="preserve"> % до загальної кількості   </w:t>
            </w:r>
          </w:p>
          <w:p w:rsidR="000E12FD" w:rsidRPr="000A3F72" w:rsidRDefault="000E12FD" w:rsidP="00836900">
            <w:pPr>
              <w:spacing w:line="216" w:lineRule="auto"/>
              <w:ind w:left="57" w:right="-113"/>
              <w:rPr>
                <w:lang w:val="uk-UA"/>
              </w:rPr>
            </w:pPr>
            <w:r w:rsidRPr="000A3F72">
              <w:rPr>
                <w:lang w:val="uk-UA"/>
              </w:rPr>
              <w:t>зайнятого населення/</w:t>
            </w:r>
          </w:p>
          <w:p w:rsidR="000E12FD" w:rsidRPr="000A3F72" w:rsidRDefault="000E12FD" w:rsidP="00836900">
            <w:pPr>
              <w:spacing w:line="216" w:lineRule="auto"/>
              <w:ind w:left="57" w:right="-113"/>
              <w:rPr>
                <w:i/>
                <w:lang w:val="uk-UA"/>
              </w:rPr>
            </w:pPr>
            <w:r w:rsidRPr="000A3F72">
              <w:rPr>
                <w:rStyle w:val="CharAttribute14"/>
                <w:i/>
                <w:lang w:val="en-US"/>
              </w:rPr>
              <w:t xml:space="preserve">% </w:t>
            </w:r>
            <w:r w:rsidR="00B173E2" w:rsidRPr="000A3F72">
              <w:rPr>
                <w:i/>
                <w:lang w:val="en-US"/>
              </w:rPr>
              <w:t>of</w:t>
            </w:r>
            <w:r w:rsidRPr="000A3F72">
              <w:rPr>
                <w:rStyle w:val="CharAttribute14"/>
                <w:i/>
                <w:lang w:val="en-US"/>
              </w:rPr>
              <w:t xml:space="preserve"> total employed population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0,95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0,91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0,85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0,80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0,75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0,75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0,60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0,58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0,54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9217C4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0,48</w:t>
            </w:r>
          </w:p>
        </w:tc>
      </w:tr>
      <w:tr w:rsidR="000E12FD" w:rsidRPr="000A3F72" w:rsidTr="001C09EC">
        <w:tc>
          <w:tcPr>
            <w:tcW w:w="1241" w:type="pct"/>
            <w:tcBorders>
              <w:top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60" w:line="216" w:lineRule="auto"/>
              <w:ind w:left="113" w:right="-113"/>
              <w:rPr>
                <w:lang w:val="uk-UA"/>
              </w:rPr>
            </w:pPr>
            <w:r w:rsidRPr="000A3F72">
              <w:rPr>
                <w:lang w:val="uk-UA"/>
              </w:rPr>
              <w:t>дослідники/</w:t>
            </w:r>
            <w:r w:rsidRPr="000A3F72">
              <w:rPr>
                <w:rFonts w:eastAsia="Batang"/>
              </w:rPr>
              <w:t xml:space="preserve"> </w:t>
            </w:r>
            <w:proofErr w:type="spellStart"/>
            <w:r w:rsidRPr="000A3F72">
              <w:rPr>
                <w:rStyle w:val="CharAttribute11"/>
                <w:rFonts w:eastAsia="Batang"/>
                <w:i/>
              </w:rPr>
              <w:t>researchers</w:t>
            </w:r>
            <w:proofErr w:type="spellEnd"/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6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133744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6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130403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6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122106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6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115806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6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101440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6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90249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6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63694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6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59392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6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57630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D609ED" w:rsidP="00B173E2">
            <w:pPr>
              <w:spacing w:before="160" w:after="6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51121</w:t>
            </w:r>
          </w:p>
        </w:tc>
      </w:tr>
      <w:tr w:rsidR="000E12FD" w:rsidRPr="000A3F72" w:rsidTr="001C09EC">
        <w:tc>
          <w:tcPr>
            <w:tcW w:w="1241" w:type="pct"/>
            <w:tcBorders>
              <w:top w:val="nil"/>
              <w:bottom w:val="nil"/>
              <w:right w:val="nil"/>
            </w:tcBorders>
          </w:tcPr>
          <w:p w:rsidR="000E12FD" w:rsidRPr="000A3F72" w:rsidRDefault="000E12FD" w:rsidP="00836900">
            <w:pPr>
              <w:spacing w:before="60" w:line="216" w:lineRule="auto"/>
              <w:ind w:left="170" w:right="-113"/>
              <w:rPr>
                <w:lang w:val="uk-UA"/>
              </w:rPr>
            </w:pPr>
            <w:r w:rsidRPr="000A3F72">
              <w:rPr>
                <w:lang w:val="uk-UA"/>
              </w:rPr>
              <w:t>% до загальної кількості працівників, задіяних у виконанні НДР/</w:t>
            </w:r>
          </w:p>
          <w:p w:rsidR="000E12FD" w:rsidRPr="000A3F72" w:rsidRDefault="00836900" w:rsidP="00836900">
            <w:pPr>
              <w:spacing w:line="216" w:lineRule="auto"/>
              <w:ind w:left="170" w:right="-113"/>
              <w:rPr>
                <w:i/>
                <w:lang w:val="en-US"/>
              </w:rPr>
            </w:pPr>
            <w:r w:rsidRPr="000A3F72">
              <w:rPr>
                <w:rStyle w:val="CharAttribute14"/>
                <w:i/>
                <w:lang w:val="en-US"/>
              </w:rPr>
              <w:t xml:space="preserve">% </w:t>
            </w:r>
            <w:r w:rsidR="00B173E2" w:rsidRPr="000A3F72">
              <w:rPr>
                <w:i/>
                <w:lang w:val="en-US"/>
              </w:rPr>
              <w:t>of</w:t>
            </w:r>
            <w:r w:rsidRPr="000A3F72">
              <w:rPr>
                <w:rStyle w:val="CharAttribute14"/>
                <w:i/>
                <w:lang w:val="en-US"/>
              </w:rPr>
              <w:t xml:space="preserve"> total numbers of R&amp;D </w:t>
            </w:r>
            <w:proofErr w:type="spellStart"/>
            <w:r w:rsidRPr="000A3F72">
              <w:rPr>
                <w:rStyle w:val="CharAttribute13"/>
                <w:b w:val="0"/>
                <w:i/>
                <w:lang w:val="uk-UA" w:eastAsia="uk-UA"/>
              </w:rPr>
              <w:t>personnel</w:t>
            </w:r>
            <w:proofErr w:type="spellEnd"/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 w:eastAsia="uk-UA"/>
              </w:rPr>
            </w:pPr>
            <w:r w:rsidRPr="000A3F72">
              <w:rPr>
                <w:lang w:val="uk-UA"/>
              </w:rPr>
              <w:t>73,3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74,4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74,3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74,5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74,5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73,7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65,1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63,0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65,4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9217C4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64,5</w:t>
            </w:r>
          </w:p>
        </w:tc>
      </w:tr>
      <w:tr w:rsidR="000E12FD" w:rsidRPr="000A3F72" w:rsidTr="001C09EC">
        <w:tc>
          <w:tcPr>
            <w:tcW w:w="1241" w:type="pct"/>
            <w:tcBorders>
              <w:top w:val="nil"/>
              <w:bottom w:val="nil"/>
              <w:right w:val="nil"/>
            </w:tcBorders>
          </w:tcPr>
          <w:p w:rsidR="000E12FD" w:rsidRPr="000A3F72" w:rsidRDefault="000E12FD" w:rsidP="00836900">
            <w:pPr>
              <w:spacing w:before="60" w:line="216" w:lineRule="auto"/>
              <w:ind w:left="170" w:right="-113"/>
              <w:rPr>
                <w:lang w:val="uk-UA"/>
              </w:rPr>
            </w:pPr>
            <w:r w:rsidRPr="000A3F72">
              <w:rPr>
                <w:lang w:val="uk-UA"/>
              </w:rPr>
              <w:t xml:space="preserve">% до загальної кількості зайнятого населення/ </w:t>
            </w:r>
          </w:p>
          <w:p w:rsidR="000E12FD" w:rsidRPr="000A3F72" w:rsidRDefault="000E12FD" w:rsidP="00836900">
            <w:pPr>
              <w:spacing w:line="216" w:lineRule="auto"/>
              <w:ind w:left="170" w:right="-113"/>
              <w:rPr>
                <w:lang w:val="uk-UA"/>
              </w:rPr>
            </w:pPr>
            <w:r w:rsidRPr="000A3F72">
              <w:rPr>
                <w:rStyle w:val="CharAttribute14"/>
                <w:i/>
              </w:rPr>
              <w:t xml:space="preserve">% </w:t>
            </w:r>
            <w:r w:rsidR="00B173E2" w:rsidRPr="000A3F72">
              <w:rPr>
                <w:i/>
                <w:lang w:val="en-US"/>
              </w:rPr>
              <w:t>of</w:t>
            </w:r>
            <w:r w:rsidRPr="000A3F72">
              <w:rPr>
                <w:rStyle w:val="CharAttribute14"/>
                <w:i/>
              </w:rPr>
              <w:t xml:space="preserve"> </w:t>
            </w:r>
            <w:proofErr w:type="spellStart"/>
            <w:r w:rsidRPr="000A3F72">
              <w:rPr>
                <w:rStyle w:val="CharAttribute14"/>
                <w:i/>
              </w:rPr>
              <w:t>total</w:t>
            </w:r>
            <w:proofErr w:type="spellEnd"/>
            <w:r w:rsidRPr="000A3F72">
              <w:rPr>
                <w:rStyle w:val="CharAttribute14"/>
                <w:i/>
              </w:rPr>
              <w:t xml:space="preserve"> </w:t>
            </w:r>
            <w:proofErr w:type="spellStart"/>
            <w:r w:rsidRPr="000A3F72">
              <w:rPr>
                <w:rStyle w:val="CharAttribute14"/>
                <w:i/>
              </w:rPr>
              <w:t>employed</w:t>
            </w:r>
            <w:proofErr w:type="spellEnd"/>
            <w:r w:rsidRPr="000A3F72">
              <w:rPr>
                <w:rStyle w:val="CharAttribute14"/>
                <w:i/>
              </w:rPr>
              <w:t xml:space="preserve"> </w:t>
            </w:r>
            <w:proofErr w:type="spellStart"/>
            <w:r w:rsidRPr="000A3F72">
              <w:rPr>
                <w:rStyle w:val="CharAttribute14"/>
                <w:i/>
              </w:rPr>
              <w:t>population</w:t>
            </w:r>
            <w:proofErr w:type="spellEnd"/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0,70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0,68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0,63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0,60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0,56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0,55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0,39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0,37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0,35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9217C4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0,31</w:t>
            </w:r>
          </w:p>
        </w:tc>
      </w:tr>
      <w:tr w:rsidR="000E12FD" w:rsidRPr="000A3F72" w:rsidTr="001C09EC">
        <w:tc>
          <w:tcPr>
            <w:tcW w:w="1241" w:type="pct"/>
            <w:tcBorders>
              <w:top w:val="nil"/>
              <w:bottom w:val="nil"/>
              <w:right w:val="nil"/>
            </w:tcBorders>
          </w:tcPr>
          <w:p w:rsidR="000E12FD" w:rsidRPr="000A3F72" w:rsidRDefault="000E12FD" w:rsidP="00B173E2">
            <w:pPr>
              <w:spacing w:before="160" w:after="60" w:line="216" w:lineRule="auto"/>
              <w:ind w:left="113" w:right="-113"/>
              <w:rPr>
                <w:lang w:val="uk-UA"/>
              </w:rPr>
            </w:pPr>
            <w:r w:rsidRPr="000A3F72">
              <w:rPr>
                <w:lang w:val="uk-UA"/>
              </w:rPr>
              <w:t>техніки/</w:t>
            </w:r>
            <w:r w:rsidRPr="000A3F72">
              <w:rPr>
                <w:rFonts w:eastAsia="Batang"/>
              </w:rPr>
              <w:t xml:space="preserve"> </w:t>
            </w:r>
            <w:proofErr w:type="spellStart"/>
            <w:r w:rsidRPr="000A3F72">
              <w:rPr>
                <w:rStyle w:val="CharAttribute11"/>
                <w:rFonts w:eastAsia="Batang"/>
                <w:i/>
              </w:rPr>
              <w:t>techniques</w:t>
            </w:r>
            <w:proofErr w:type="spellEnd"/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60"/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20113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60"/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17260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60"/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15509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60"/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14209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60"/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12299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60"/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11178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60"/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10000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60"/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9144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60"/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8553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D609ED" w:rsidP="00B173E2">
            <w:pPr>
              <w:spacing w:before="160" w:after="60"/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7470</w:t>
            </w:r>
          </w:p>
        </w:tc>
      </w:tr>
      <w:tr w:rsidR="000E12FD" w:rsidRPr="000A3F72" w:rsidTr="001C09EC">
        <w:tc>
          <w:tcPr>
            <w:tcW w:w="1241" w:type="pct"/>
            <w:tcBorders>
              <w:top w:val="nil"/>
              <w:bottom w:val="nil"/>
              <w:right w:val="nil"/>
            </w:tcBorders>
          </w:tcPr>
          <w:p w:rsidR="000E12FD" w:rsidRPr="000A3F72" w:rsidRDefault="000E12FD" w:rsidP="00836900">
            <w:pPr>
              <w:spacing w:before="60" w:line="216" w:lineRule="auto"/>
              <w:ind w:left="170" w:right="-113"/>
              <w:rPr>
                <w:lang w:val="uk-UA"/>
              </w:rPr>
            </w:pPr>
            <w:r w:rsidRPr="000A3F72">
              <w:rPr>
                <w:lang w:val="uk-UA"/>
              </w:rPr>
              <w:t>% до загальної кількості працівників, задіяних у виконанні НДР/</w:t>
            </w:r>
          </w:p>
          <w:p w:rsidR="000E12FD" w:rsidRPr="000A3F72" w:rsidRDefault="00836900" w:rsidP="00836900">
            <w:pPr>
              <w:spacing w:line="216" w:lineRule="auto"/>
              <w:ind w:left="170" w:right="-113"/>
              <w:rPr>
                <w:lang w:val="uk-UA"/>
              </w:rPr>
            </w:pPr>
            <w:r w:rsidRPr="000A3F72">
              <w:rPr>
                <w:rStyle w:val="CharAttribute14"/>
                <w:i/>
                <w:lang w:val="en-US"/>
              </w:rPr>
              <w:t xml:space="preserve">% </w:t>
            </w:r>
            <w:r w:rsidR="00B173E2" w:rsidRPr="000A3F72">
              <w:rPr>
                <w:i/>
                <w:lang w:val="en-US"/>
              </w:rPr>
              <w:t>of</w:t>
            </w:r>
            <w:r w:rsidRPr="000A3F72">
              <w:rPr>
                <w:rStyle w:val="CharAttribute14"/>
                <w:i/>
                <w:lang w:val="en-US"/>
              </w:rPr>
              <w:t xml:space="preserve"> total numbers of R&amp;D </w:t>
            </w:r>
            <w:proofErr w:type="spellStart"/>
            <w:r w:rsidRPr="000A3F72">
              <w:rPr>
                <w:rStyle w:val="CharAttribute13"/>
                <w:b w:val="0"/>
                <w:i/>
                <w:lang w:val="uk-UA" w:eastAsia="uk-UA"/>
              </w:rPr>
              <w:t>personnel</w:t>
            </w:r>
            <w:proofErr w:type="spellEnd"/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11,0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9,8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9,4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9,2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9,0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9,1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10,2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9,7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9,7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9217C4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9,4</w:t>
            </w:r>
          </w:p>
        </w:tc>
      </w:tr>
      <w:tr w:rsidR="000E12FD" w:rsidRPr="000A3F72" w:rsidTr="001C09EC">
        <w:tc>
          <w:tcPr>
            <w:tcW w:w="1241" w:type="pct"/>
            <w:tcBorders>
              <w:top w:val="nil"/>
              <w:bottom w:val="nil"/>
              <w:right w:val="nil"/>
            </w:tcBorders>
          </w:tcPr>
          <w:p w:rsidR="000E12FD" w:rsidRPr="000A3F72" w:rsidRDefault="000E12FD" w:rsidP="007A6C62">
            <w:pPr>
              <w:spacing w:before="160" w:line="216" w:lineRule="auto"/>
              <w:ind w:left="113" w:right="-113"/>
              <w:rPr>
                <w:i/>
                <w:lang w:val="uk-UA"/>
              </w:rPr>
            </w:pPr>
            <w:r w:rsidRPr="000A3F72">
              <w:rPr>
                <w:lang w:val="uk-UA"/>
              </w:rPr>
              <w:t>допоміжний персонал/</w:t>
            </w:r>
            <w:r w:rsidR="007A6C62" w:rsidRPr="000A3F72">
              <w:rPr>
                <w:lang w:val="uk-UA"/>
              </w:rPr>
              <w:br/>
            </w:r>
            <w:proofErr w:type="spellStart"/>
            <w:r w:rsidRPr="000A3F72">
              <w:rPr>
                <w:rStyle w:val="CharAttribute11"/>
                <w:rFonts w:eastAsia="Batang"/>
                <w:i/>
              </w:rPr>
              <w:t>support</w:t>
            </w:r>
            <w:proofErr w:type="spellEnd"/>
            <w:r w:rsidRPr="000A3F72">
              <w:rPr>
                <w:rStyle w:val="CharAttribute11"/>
                <w:rFonts w:eastAsia="Batang"/>
                <w:i/>
              </w:rPr>
              <w:t xml:space="preserve"> </w:t>
            </w:r>
            <w:proofErr w:type="spellStart"/>
            <w:r w:rsidRPr="000A3F72">
              <w:rPr>
                <w:rStyle w:val="CharAttribute11"/>
                <w:rFonts w:eastAsia="Batang"/>
                <w:i/>
              </w:rPr>
              <w:t>staff</w:t>
            </w:r>
            <w:proofErr w:type="spellEnd"/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60"/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28627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60"/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27667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60"/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26725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60"/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25371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60"/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22384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60"/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21077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60"/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24218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60"/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25738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60"/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21945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D609ED" w:rsidP="00B173E2">
            <w:pPr>
              <w:spacing w:before="160" w:after="60"/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20671</w:t>
            </w:r>
          </w:p>
        </w:tc>
      </w:tr>
      <w:tr w:rsidR="000E12FD" w:rsidRPr="00DB1FC2" w:rsidTr="001C09EC">
        <w:tc>
          <w:tcPr>
            <w:tcW w:w="1241" w:type="pct"/>
            <w:tcBorders>
              <w:top w:val="nil"/>
              <w:bottom w:val="nil"/>
              <w:right w:val="nil"/>
            </w:tcBorders>
          </w:tcPr>
          <w:p w:rsidR="000E12FD" w:rsidRPr="000A3F72" w:rsidRDefault="000E12FD" w:rsidP="00010AED">
            <w:pPr>
              <w:spacing w:before="60" w:line="216" w:lineRule="auto"/>
              <w:ind w:left="170" w:right="-113"/>
              <w:rPr>
                <w:i/>
                <w:lang w:val="uk-UA"/>
              </w:rPr>
            </w:pPr>
            <w:r w:rsidRPr="000A3F72">
              <w:rPr>
                <w:lang w:val="uk-UA"/>
              </w:rPr>
              <w:t>% до загальної кількості працівників, задіяних у виконанні НДР/</w:t>
            </w:r>
            <w:r w:rsidR="00010AED" w:rsidRPr="000A3F72">
              <w:rPr>
                <w:lang w:val="uk-UA"/>
              </w:rPr>
              <w:br/>
            </w:r>
            <w:r w:rsidRPr="000A3F72">
              <w:rPr>
                <w:rStyle w:val="CharAttribute14"/>
                <w:i/>
              </w:rPr>
              <w:t xml:space="preserve">% </w:t>
            </w:r>
            <w:r w:rsidR="00B173E2" w:rsidRPr="000A3F72">
              <w:rPr>
                <w:i/>
                <w:lang w:val="en-US"/>
              </w:rPr>
              <w:t>of</w:t>
            </w:r>
            <w:r w:rsidRPr="000A3F72">
              <w:rPr>
                <w:rStyle w:val="CharAttribute14"/>
                <w:i/>
              </w:rPr>
              <w:t xml:space="preserve"> </w:t>
            </w:r>
            <w:r w:rsidRPr="000A3F72">
              <w:rPr>
                <w:rStyle w:val="CharAttribute14"/>
                <w:i/>
                <w:lang w:val="en-US"/>
              </w:rPr>
              <w:t>total</w:t>
            </w:r>
            <w:r w:rsidRPr="000A3F72">
              <w:rPr>
                <w:rStyle w:val="CharAttribute14"/>
                <w:i/>
              </w:rPr>
              <w:t xml:space="preserve"> </w:t>
            </w:r>
            <w:r w:rsidRPr="000A3F72">
              <w:rPr>
                <w:rStyle w:val="CharAttribute14"/>
                <w:i/>
                <w:lang w:val="en-US"/>
              </w:rPr>
              <w:t>numbers</w:t>
            </w:r>
            <w:r w:rsidRPr="000A3F72">
              <w:rPr>
                <w:rStyle w:val="CharAttribute14"/>
                <w:i/>
              </w:rPr>
              <w:t xml:space="preserve"> </w:t>
            </w:r>
            <w:r w:rsidRPr="000A3F72">
              <w:rPr>
                <w:rStyle w:val="CharAttribute14"/>
                <w:i/>
                <w:lang w:val="en-US"/>
              </w:rPr>
              <w:t>of</w:t>
            </w:r>
            <w:r w:rsidRPr="000A3F72">
              <w:rPr>
                <w:rStyle w:val="CharAttribute14"/>
                <w:i/>
              </w:rPr>
              <w:t xml:space="preserve"> </w:t>
            </w:r>
            <w:r w:rsidRPr="000A3F72">
              <w:rPr>
                <w:rStyle w:val="CharAttribute14"/>
                <w:i/>
                <w:lang w:val="en-US"/>
              </w:rPr>
              <w:t>R</w:t>
            </w:r>
            <w:r w:rsidRPr="000A3F72">
              <w:rPr>
                <w:rStyle w:val="CharAttribute14"/>
                <w:i/>
              </w:rPr>
              <w:t>&amp;</w:t>
            </w:r>
            <w:r w:rsidRPr="000A3F72">
              <w:rPr>
                <w:rStyle w:val="CharAttribute14"/>
                <w:i/>
                <w:lang w:val="en-US"/>
              </w:rPr>
              <w:t>D</w:t>
            </w:r>
            <w:r w:rsidR="00CD59FA" w:rsidRPr="000A3F72">
              <w:rPr>
                <w:rStyle w:val="CharAttribute14"/>
                <w:i/>
              </w:rPr>
              <w:t xml:space="preserve"> </w:t>
            </w:r>
            <w:proofErr w:type="spellStart"/>
            <w:r w:rsidR="00CD59FA" w:rsidRPr="000A3F72">
              <w:rPr>
                <w:rStyle w:val="CharAttribute13"/>
                <w:b w:val="0"/>
                <w:i/>
                <w:lang w:val="uk-UA" w:eastAsia="uk-UA"/>
              </w:rPr>
              <w:t>personnel</w:t>
            </w:r>
            <w:proofErr w:type="spellEnd"/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15,7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15,8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16,3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16,3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16,5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17,2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24,7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27,3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24,9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DB1FC2" w:rsidRDefault="009217C4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26,1</w:t>
            </w:r>
          </w:p>
        </w:tc>
      </w:tr>
    </w:tbl>
    <w:p w:rsidR="001C09EC" w:rsidRDefault="001C09EC">
      <w:r>
        <w:br w:type="page"/>
      </w:r>
    </w:p>
    <w:p w:rsidR="001C09EC" w:rsidRPr="001D2D0D" w:rsidRDefault="001C09EC" w:rsidP="00010AED">
      <w:pPr>
        <w:ind w:right="-284"/>
        <w:jc w:val="right"/>
        <w:rPr>
          <w:i/>
          <w:sz w:val="22"/>
          <w:lang w:val="uk-UA"/>
        </w:rPr>
      </w:pPr>
      <w:r w:rsidRPr="001D2D0D">
        <w:rPr>
          <w:i/>
          <w:sz w:val="22"/>
          <w:lang w:val="uk-UA"/>
        </w:rPr>
        <w:lastRenderedPageBreak/>
        <w:t>Продовження таблиці 1.1.</w:t>
      </w:r>
    </w:p>
    <w:tbl>
      <w:tblPr>
        <w:tblStyle w:val="ab"/>
        <w:tblW w:w="5122" w:type="pct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8"/>
        <w:gridCol w:w="720"/>
        <w:gridCol w:w="721"/>
        <w:gridCol w:w="721"/>
        <w:gridCol w:w="721"/>
        <w:gridCol w:w="721"/>
        <w:gridCol w:w="721"/>
        <w:gridCol w:w="721"/>
        <w:gridCol w:w="721"/>
        <w:gridCol w:w="721"/>
        <w:gridCol w:w="717"/>
      </w:tblGrid>
      <w:tr w:rsidR="001C09EC" w:rsidRPr="000A3F72" w:rsidTr="001D2D0D">
        <w:tc>
          <w:tcPr>
            <w:tcW w:w="12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EC" w:rsidRPr="00DB1FC2" w:rsidRDefault="001C09EC" w:rsidP="001C09EC">
            <w:pPr>
              <w:pStyle w:val="ParaAttribute20"/>
              <w:wordWrap/>
              <w:ind w:right="-113"/>
              <w:rPr>
                <w:b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EC" w:rsidRPr="000A3F72" w:rsidRDefault="001C09EC" w:rsidP="001C09EC">
            <w:pPr>
              <w:spacing w:before="120" w:after="120"/>
              <w:jc w:val="center"/>
              <w:rPr>
                <w:lang w:val="uk-UA"/>
              </w:rPr>
            </w:pPr>
            <w:r w:rsidRPr="000A3F72">
              <w:rPr>
                <w:lang w:val="uk-UA"/>
              </w:rPr>
              <w:t>2010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EC" w:rsidRPr="000A3F72" w:rsidRDefault="001C09EC" w:rsidP="001C09EC">
            <w:pPr>
              <w:spacing w:before="120" w:after="120"/>
              <w:jc w:val="center"/>
              <w:rPr>
                <w:lang w:val="uk-UA"/>
              </w:rPr>
            </w:pPr>
            <w:r w:rsidRPr="000A3F72">
              <w:rPr>
                <w:lang w:val="uk-UA"/>
              </w:rPr>
              <w:t>2011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EC" w:rsidRPr="000A3F72" w:rsidRDefault="001C09EC" w:rsidP="001C09EC">
            <w:pPr>
              <w:spacing w:before="120" w:after="120"/>
              <w:jc w:val="center"/>
              <w:rPr>
                <w:lang w:val="uk-UA"/>
              </w:rPr>
            </w:pPr>
            <w:r w:rsidRPr="000A3F72">
              <w:rPr>
                <w:lang w:val="uk-UA"/>
              </w:rPr>
              <w:t>2012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EC" w:rsidRPr="000A3F72" w:rsidRDefault="001C09EC" w:rsidP="001C09EC">
            <w:pPr>
              <w:spacing w:before="120" w:after="120"/>
              <w:jc w:val="center"/>
              <w:rPr>
                <w:lang w:val="uk-UA"/>
              </w:rPr>
            </w:pPr>
            <w:r w:rsidRPr="000A3F72">
              <w:rPr>
                <w:lang w:val="uk-UA"/>
              </w:rPr>
              <w:t>2013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EC" w:rsidRPr="000A3F72" w:rsidRDefault="001C09EC" w:rsidP="001C09EC">
            <w:pPr>
              <w:spacing w:before="120" w:after="120"/>
              <w:jc w:val="center"/>
              <w:rPr>
                <w:lang w:val="uk-UA"/>
              </w:rPr>
            </w:pPr>
            <w:r w:rsidRPr="000A3F72">
              <w:rPr>
                <w:lang w:val="uk-UA"/>
              </w:rPr>
              <w:t>2014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EC" w:rsidRPr="000A3F72" w:rsidRDefault="001C09EC" w:rsidP="001C09EC">
            <w:pPr>
              <w:spacing w:before="120" w:after="120"/>
              <w:jc w:val="center"/>
              <w:rPr>
                <w:lang w:val="uk-UA"/>
              </w:rPr>
            </w:pPr>
            <w:r w:rsidRPr="000A3F72">
              <w:rPr>
                <w:lang w:val="uk-UA"/>
              </w:rPr>
              <w:t>2015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EC" w:rsidRPr="000A3F72" w:rsidRDefault="001C09EC" w:rsidP="001C09EC">
            <w:pPr>
              <w:spacing w:before="120" w:after="120"/>
              <w:jc w:val="center"/>
              <w:rPr>
                <w:lang w:val="uk-UA"/>
              </w:rPr>
            </w:pPr>
            <w:r w:rsidRPr="000A3F72">
              <w:rPr>
                <w:lang w:val="uk-UA"/>
              </w:rPr>
              <w:t>2016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EC" w:rsidRPr="000A3F72" w:rsidRDefault="001C09EC" w:rsidP="001C09EC">
            <w:pPr>
              <w:spacing w:before="120" w:after="120"/>
              <w:jc w:val="center"/>
              <w:rPr>
                <w:lang w:val="uk-UA"/>
              </w:rPr>
            </w:pPr>
            <w:r w:rsidRPr="000A3F72">
              <w:rPr>
                <w:lang w:val="uk-UA"/>
              </w:rPr>
              <w:t>2017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EC" w:rsidRPr="000A3F72" w:rsidRDefault="001C09EC" w:rsidP="001C09EC">
            <w:pPr>
              <w:spacing w:before="120" w:after="120"/>
              <w:jc w:val="center"/>
              <w:rPr>
                <w:lang w:val="uk-UA"/>
              </w:rPr>
            </w:pPr>
            <w:r w:rsidRPr="000A3F72">
              <w:rPr>
                <w:lang w:val="uk-UA"/>
              </w:rPr>
              <w:t>2018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C09EC" w:rsidRPr="000A3F72" w:rsidRDefault="001C09EC" w:rsidP="001C09EC">
            <w:pPr>
              <w:spacing w:before="120" w:after="120"/>
              <w:jc w:val="center"/>
              <w:rPr>
                <w:lang w:val="uk-UA"/>
              </w:rPr>
            </w:pPr>
            <w:r w:rsidRPr="000A3F72">
              <w:rPr>
                <w:lang w:val="uk-UA"/>
              </w:rPr>
              <w:t>2019</w:t>
            </w:r>
          </w:p>
        </w:tc>
      </w:tr>
      <w:tr w:rsidR="000E12FD" w:rsidRPr="000A3F72" w:rsidTr="001D2D0D">
        <w:tc>
          <w:tcPr>
            <w:tcW w:w="1241" w:type="pct"/>
            <w:tcBorders>
              <w:top w:val="single" w:sz="4" w:space="0" w:color="auto"/>
              <w:bottom w:val="nil"/>
              <w:right w:val="nil"/>
            </w:tcBorders>
          </w:tcPr>
          <w:p w:rsidR="000E12FD" w:rsidRPr="000A3F72" w:rsidRDefault="000E12FD" w:rsidP="000E12FD">
            <w:pPr>
              <w:pStyle w:val="ParaAttribute20"/>
              <w:wordWrap/>
              <w:ind w:right="-113"/>
              <w:rPr>
                <w:rFonts w:eastAsia="Times New Roman"/>
                <w:i/>
              </w:rPr>
            </w:pPr>
            <w:r w:rsidRPr="000A3F72">
              <w:rPr>
                <w:b/>
              </w:rPr>
              <w:t>Витрати на виконання НДР/</w:t>
            </w:r>
            <w:r w:rsidRPr="000A3F72">
              <w:t xml:space="preserve"> </w:t>
            </w:r>
            <w:proofErr w:type="spellStart"/>
            <w:r w:rsidR="00CD59FA" w:rsidRPr="000A3F72">
              <w:rPr>
                <w:rStyle w:val="CharAttribute13"/>
                <w:i/>
              </w:rPr>
              <w:t>Intramural</w:t>
            </w:r>
            <w:proofErr w:type="spellEnd"/>
            <w:r w:rsidR="00CD59FA" w:rsidRPr="000A3F72">
              <w:rPr>
                <w:rStyle w:val="CharAttribute13"/>
                <w:i/>
              </w:rPr>
              <w:t xml:space="preserve"> R&amp;D </w:t>
            </w:r>
            <w:proofErr w:type="spellStart"/>
            <w:r w:rsidRPr="000A3F72">
              <w:rPr>
                <w:rStyle w:val="CharAttribute13"/>
                <w:i/>
              </w:rPr>
              <w:t>expenditure</w:t>
            </w:r>
            <w:proofErr w:type="spellEnd"/>
          </w:p>
          <w:p w:rsidR="000E12FD" w:rsidRPr="000A3F72" w:rsidRDefault="000E12FD" w:rsidP="000E12FD">
            <w:pPr>
              <w:spacing w:before="120"/>
              <w:ind w:right="-113"/>
              <w:rPr>
                <w:lang w:val="uk-UA"/>
              </w:rPr>
            </w:pPr>
            <w:r w:rsidRPr="000A3F72">
              <w:rPr>
                <w:lang w:val="uk-UA"/>
              </w:rPr>
              <w:t xml:space="preserve">Усього, </w:t>
            </w:r>
            <w:proofErr w:type="spellStart"/>
            <w:r w:rsidRPr="000A3F72">
              <w:rPr>
                <w:lang w:val="uk-UA"/>
              </w:rPr>
              <w:t>млн.грн</w:t>
            </w:r>
            <w:proofErr w:type="spellEnd"/>
            <w:r w:rsidRPr="000A3F72">
              <w:rPr>
                <w:lang w:val="uk-UA"/>
              </w:rPr>
              <w:t>/</w:t>
            </w:r>
          </w:p>
          <w:p w:rsidR="000E12FD" w:rsidRPr="000A3F72" w:rsidRDefault="000E12FD" w:rsidP="000E12FD">
            <w:pPr>
              <w:ind w:right="-113"/>
              <w:rPr>
                <w:i/>
                <w:lang w:val="en-US"/>
              </w:rPr>
            </w:pPr>
            <w:r w:rsidRPr="000A3F72">
              <w:rPr>
                <w:rStyle w:val="CharAttribute14"/>
                <w:i/>
                <w:lang w:val="en-US"/>
              </w:rPr>
              <w:t>Total, millions UAH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spacing w:before="80" w:after="80"/>
              <w:ind w:left="-113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8107,1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spacing w:before="80" w:after="80"/>
              <w:ind w:left="-113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8513,4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spacing w:before="80" w:after="80"/>
              <w:ind w:left="-113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9419,9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spacing w:before="80" w:after="80"/>
              <w:ind w:left="-113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10248,5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spacing w:before="80" w:after="80"/>
              <w:ind w:left="-113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9487,5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spacing w:before="80" w:after="80"/>
              <w:ind w:left="-113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11003,6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spacing w:before="80" w:after="80"/>
              <w:ind w:left="-113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11530,7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spacing w:before="80" w:after="80"/>
              <w:ind w:left="-113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13379,3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spacing w:before="80" w:after="80"/>
              <w:ind w:left="-113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16773,7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E12FD" w:rsidRPr="000A3F72" w:rsidRDefault="009217C4" w:rsidP="009217C4">
            <w:pPr>
              <w:spacing w:before="80" w:after="80"/>
              <w:ind w:left="-113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17254,6</w:t>
            </w:r>
          </w:p>
        </w:tc>
      </w:tr>
      <w:tr w:rsidR="000E12FD" w:rsidRPr="000A3F72" w:rsidTr="001C09EC">
        <w:tc>
          <w:tcPr>
            <w:tcW w:w="1241" w:type="pct"/>
            <w:tcBorders>
              <w:top w:val="nil"/>
              <w:bottom w:val="nil"/>
              <w:right w:val="nil"/>
            </w:tcBorders>
          </w:tcPr>
          <w:p w:rsidR="000E12FD" w:rsidRPr="000A3F72" w:rsidRDefault="000E12FD" w:rsidP="00B173E2">
            <w:pPr>
              <w:spacing w:before="160" w:after="60"/>
              <w:ind w:left="113" w:right="-113"/>
              <w:rPr>
                <w:lang w:val="uk-UA"/>
              </w:rPr>
            </w:pPr>
            <w:r w:rsidRPr="000A3F72">
              <w:rPr>
                <w:lang w:val="uk-UA"/>
              </w:rPr>
              <w:t xml:space="preserve">фундаментальні наукові дослідження/ </w:t>
            </w:r>
            <w:r w:rsidR="00B173E2" w:rsidRPr="000A3F72">
              <w:rPr>
                <w:lang w:val="uk-UA"/>
              </w:rPr>
              <w:br/>
            </w:r>
            <w:proofErr w:type="spellStart"/>
            <w:r w:rsidR="003076F6" w:rsidRPr="000A3F72">
              <w:rPr>
                <w:i/>
                <w:lang w:val="uk-UA"/>
              </w:rPr>
              <w:t>basic</w:t>
            </w:r>
            <w:proofErr w:type="spellEnd"/>
            <w:r w:rsidR="003076F6" w:rsidRPr="000A3F72">
              <w:rPr>
                <w:rStyle w:val="12"/>
                <w:lang w:val="ru-RU"/>
              </w:rPr>
              <w:t xml:space="preserve"> </w:t>
            </w:r>
            <w:proofErr w:type="spellStart"/>
            <w:r w:rsidRPr="000A3F72">
              <w:rPr>
                <w:i/>
                <w:lang w:val="uk-UA"/>
              </w:rPr>
              <w:t>research</w:t>
            </w:r>
            <w:proofErr w:type="spellEnd"/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8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2175,0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8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2200,8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8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2615,3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8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2698,2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8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2452,0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8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2460,2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8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2225,7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8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2924,5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8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3756,5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9217C4" w:rsidP="00B173E2">
            <w:pPr>
              <w:spacing w:before="160" w:after="8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3740,4</w:t>
            </w:r>
          </w:p>
        </w:tc>
      </w:tr>
      <w:tr w:rsidR="000E12FD" w:rsidRPr="000A3F72" w:rsidTr="001C09EC">
        <w:tc>
          <w:tcPr>
            <w:tcW w:w="1241" w:type="pct"/>
            <w:tcBorders>
              <w:top w:val="nil"/>
              <w:bottom w:val="nil"/>
              <w:right w:val="nil"/>
            </w:tcBorders>
          </w:tcPr>
          <w:p w:rsidR="000E12FD" w:rsidRPr="000A3F72" w:rsidRDefault="000E12FD" w:rsidP="00010AED">
            <w:pPr>
              <w:spacing w:before="60"/>
              <w:ind w:left="170" w:right="-113"/>
              <w:rPr>
                <w:i/>
                <w:lang w:val="uk-UA"/>
              </w:rPr>
            </w:pPr>
            <w:r w:rsidRPr="000A3F72">
              <w:rPr>
                <w:lang w:val="uk-UA"/>
              </w:rPr>
              <w:t>% до витрат на виконання НДР/</w:t>
            </w:r>
            <w:r w:rsidR="00010AED" w:rsidRPr="000A3F72">
              <w:rPr>
                <w:lang w:val="uk-UA"/>
              </w:rPr>
              <w:br/>
            </w:r>
            <w:r w:rsidRPr="000A3F72">
              <w:rPr>
                <w:i/>
                <w:lang w:val="en-US"/>
              </w:rPr>
              <w:t xml:space="preserve">% of total </w:t>
            </w:r>
            <w:r w:rsidR="003076F6" w:rsidRPr="000A3F72">
              <w:rPr>
                <w:i/>
                <w:lang w:val="en-US"/>
              </w:rPr>
              <w:t>intramural R&amp;D expenditure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26,8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25,9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27,8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26,3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25,9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22,4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19,3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21,9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22,4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9217C4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21,7</w:t>
            </w:r>
          </w:p>
        </w:tc>
      </w:tr>
      <w:tr w:rsidR="000E12FD" w:rsidRPr="000A3F72" w:rsidTr="001C09EC">
        <w:tc>
          <w:tcPr>
            <w:tcW w:w="1241" w:type="pct"/>
            <w:tcBorders>
              <w:top w:val="nil"/>
              <w:bottom w:val="nil"/>
              <w:right w:val="nil"/>
            </w:tcBorders>
          </w:tcPr>
          <w:p w:rsidR="000E12FD" w:rsidRPr="000A3F72" w:rsidRDefault="000E12FD" w:rsidP="007A6C62">
            <w:pPr>
              <w:spacing w:before="160"/>
              <w:ind w:left="113" w:right="-113"/>
              <w:rPr>
                <w:i/>
                <w:lang w:val="uk-UA"/>
              </w:rPr>
            </w:pPr>
            <w:r w:rsidRPr="000A3F72">
              <w:rPr>
                <w:lang w:val="uk-UA"/>
              </w:rPr>
              <w:t>прикладні наукові дослідження/</w:t>
            </w:r>
            <w:r w:rsidR="007A6C62" w:rsidRPr="000A3F72">
              <w:rPr>
                <w:lang w:val="uk-UA"/>
              </w:rPr>
              <w:br/>
            </w:r>
            <w:proofErr w:type="spellStart"/>
            <w:r w:rsidRPr="000A3F72">
              <w:rPr>
                <w:i/>
                <w:lang w:val="uk-UA"/>
              </w:rPr>
              <w:t>applied</w:t>
            </w:r>
            <w:proofErr w:type="spellEnd"/>
            <w:r w:rsidRPr="000A3F72">
              <w:rPr>
                <w:i/>
                <w:lang w:val="uk-UA"/>
              </w:rPr>
              <w:t xml:space="preserve"> </w:t>
            </w:r>
            <w:proofErr w:type="spellStart"/>
            <w:r w:rsidRPr="000A3F72">
              <w:rPr>
                <w:i/>
                <w:lang w:val="uk-UA"/>
              </w:rPr>
              <w:t>research</w:t>
            </w:r>
            <w:proofErr w:type="spellEnd"/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8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1589,4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8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1813,9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8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2023,2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8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2061,4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8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1882,7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8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1960,6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8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2561,2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8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3163,2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8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3568,3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9217C4" w:rsidP="00B173E2">
            <w:pPr>
              <w:spacing w:before="160" w:after="8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3635,7</w:t>
            </w:r>
          </w:p>
        </w:tc>
      </w:tr>
      <w:tr w:rsidR="000E12FD" w:rsidRPr="000A3F72" w:rsidTr="001C09EC">
        <w:tc>
          <w:tcPr>
            <w:tcW w:w="1241" w:type="pct"/>
            <w:tcBorders>
              <w:top w:val="nil"/>
              <w:bottom w:val="nil"/>
              <w:right w:val="nil"/>
            </w:tcBorders>
          </w:tcPr>
          <w:p w:rsidR="000E12FD" w:rsidRPr="000A3F72" w:rsidRDefault="000E12FD" w:rsidP="00010AED">
            <w:pPr>
              <w:spacing w:before="60"/>
              <w:ind w:left="170" w:right="-113"/>
              <w:rPr>
                <w:i/>
                <w:lang w:val="uk-UA"/>
              </w:rPr>
            </w:pPr>
            <w:r w:rsidRPr="000A3F72">
              <w:rPr>
                <w:lang w:val="uk-UA"/>
              </w:rPr>
              <w:t>% до витрат на виконання НДР/</w:t>
            </w:r>
            <w:r w:rsidR="00010AED" w:rsidRPr="000A3F72">
              <w:rPr>
                <w:lang w:val="uk-UA"/>
              </w:rPr>
              <w:br/>
            </w:r>
            <w:r w:rsidR="001B7A51" w:rsidRPr="000A3F72">
              <w:rPr>
                <w:i/>
                <w:lang w:val="en-US"/>
              </w:rPr>
              <w:t>% of total intramural R&amp;D expenditure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19,6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21,3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21,5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20,1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19,8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17,8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22,2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23,6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21,3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9217C4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21,1</w:t>
            </w:r>
          </w:p>
        </w:tc>
      </w:tr>
      <w:tr w:rsidR="000E12FD" w:rsidRPr="000A3F72" w:rsidTr="001C09EC">
        <w:tc>
          <w:tcPr>
            <w:tcW w:w="1241" w:type="pct"/>
            <w:tcBorders>
              <w:top w:val="nil"/>
              <w:bottom w:val="nil"/>
              <w:right w:val="nil"/>
            </w:tcBorders>
          </w:tcPr>
          <w:p w:rsidR="000E12FD" w:rsidRPr="000A3F72" w:rsidRDefault="000E12FD" w:rsidP="00C35966">
            <w:pPr>
              <w:spacing w:before="160"/>
              <w:ind w:left="113" w:right="-113"/>
              <w:rPr>
                <w:i/>
                <w:lang w:val="uk-UA"/>
              </w:rPr>
            </w:pPr>
            <w:r w:rsidRPr="000A3F72">
              <w:rPr>
                <w:lang w:val="uk-UA"/>
              </w:rPr>
              <w:t>науково-технічні (експериментальні) розробки/</w:t>
            </w:r>
            <w:r w:rsidR="00010AED" w:rsidRPr="000A3F72">
              <w:rPr>
                <w:lang w:val="uk-UA"/>
              </w:rPr>
              <w:t xml:space="preserve"> </w:t>
            </w:r>
            <w:r w:rsidR="00B173E2" w:rsidRPr="000A3F72">
              <w:rPr>
                <w:lang w:val="uk-UA"/>
              </w:rPr>
              <w:br/>
            </w:r>
            <w:proofErr w:type="spellStart"/>
            <w:r w:rsidRPr="000A3F72">
              <w:rPr>
                <w:i/>
                <w:lang w:val="uk-UA"/>
              </w:rPr>
              <w:t>experimental</w:t>
            </w:r>
            <w:proofErr w:type="spellEnd"/>
            <w:r w:rsidR="00C35966" w:rsidRPr="00C35966">
              <w:rPr>
                <w:i/>
              </w:rPr>
              <w:t xml:space="preserve"> </w:t>
            </w:r>
            <w:proofErr w:type="spellStart"/>
            <w:r w:rsidRPr="000A3F72">
              <w:rPr>
                <w:i/>
                <w:lang w:val="uk-UA"/>
              </w:rPr>
              <w:t>development</w:t>
            </w:r>
            <w:proofErr w:type="spellEnd"/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8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4342,7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8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4498,7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8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4781,4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8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5488,9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8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5152,8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8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6582,8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8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6743,8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8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7291,6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B173E2">
            <w:pPr>
              <w:spacing w:before="160" w:after="8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9448,9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9217C4" w:rsidP="00B173E2">
            <w:pPr>
              <w:spacing w:before="160" w:after="80"/>
              <w:ind w:left="-57"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9878,5</w:t>
            </w:r>
          </w:p>
        </w:tc>
      </w:tr>
      <w:tr w:rsidR="000E12FD" w:rsidRPr="00DB1FC2" w:rsidTr="001C09EC">
        <w:tc>
          <w:tcPr>
            <w:tcW w:w="1241" w:type="pct"/>
            <w:tcBorders>
              <w:top w:val="nil"/>
              <w:bottom w:val="nil"/>
              <w:right w:val="nil"/>
            </w:tcBorders>
          </w:tcPr>
          <w:p w:rsidR="000E12FD" w:rsidRPr="000A3F72" w:rsidRDefault="000E12FD" w:rsidP="000E12FD">
            <w:pPr>
              <w:spacing w:before="60"/>
              <w:ind w:left="170" w:right="-113"/>
              <w:rPr>
                <w:lang w:val="uk-UA"/>
              </w:rPr>
            </w:pPr>
            <w:r w:rsidRPr="000A3F72">
              <w:rPr>
                <w:lang w:val="uk-UA"/>
              </w:rPr>
              <w:t>% до витрат на виконання НДР/</w:t>
            </w:r>
          </w:p>
          <w:p w:rsidR="000E12FD" w:rsidRPr="000A3F72" w:rsidRDefault="001B7A51" w:rsidP="000E12FD">
            <w:pPr>
              <w:ind w:left="170" w:right="-113"/>
              <w:rPr>
                <w:i/>
                <w:lang w:val="en-US"/>
              </w:rPr>
            </w:pPr>
            <w:r w:rsidRPr="000A3F72">
              <w:rPr>
                <w:i/>
                <w:lang w:val="en-US"/>
              </w:rPr>
              <w:t xml:space="preserve">% of total </w:t>
            </w:r>
            <w:r w:rsidR="00010AED" w:rsidRPr="000A3F72">
              <w:rPr>
                <w:i/>
                <w:lang w:val="en-US"/>
              </w:rPr>
              <w:t>intramural R&amp;D expenditure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53,6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52,8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50,7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53,6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54,3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59,8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58,5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54,5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0A3F72" w:rsidRDefault="000E12FD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56,3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2FD" w:rsidRPr="00DB1FC2" w:rsidRDefault="009217C4" w:rsidP="009217C4">
            <w:pPr>
              <w:ind w:right="-57"/>
              <w:jc w:val="right"/>
              <w:rPr>
                <w:lang w:val="uk-UA"/>
              </w:rPr>
            </w:pPr>
            <w:r w:rsidRPr="000A3F72">
              <w:rPr>
                <w:lang w:val="uk-UA"/>
              </w:rPr>
              <w:t>57,2</w:t>
            </w:r>
          </w:p>
        </w:tc>
      </w:tr>
    </w:tbl>
    <w:p w:rsidR="00E71977" w:rsidRDefault="006C39A6" w:rsidP="00E71977">
      <w:pPr>
        <w:pStyle w:val="a7"/>
        <w:pageBreakBefore w:val="0"/>
        <w:jc w:val="left"/>
        <w:rPr>
          <w:b w:val="0"/>
          <w:sz w:val="18"/>
          <w:vertAlign w:val="superscript"/>
          <w:lang w:val="ru-RU"/>
        </w:rPr>
      </w:pPr>
      <w:r>
        <w:rPr>
          <w:b w:val="0"/>
          <w:noProof/>
          <w:sz w:val="18"/>
          <w:vertAlign w:val="superscript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9980DB" wp14:editId="30F10F73">
                <wp:simplePos x="0" y="0"/>
                <wp:positionH relativeFrom="column">
                  <wp:posOffset>13335</wp:posOffset>
                </wp:positionH>
                <wp:positionV relativeFrom="paragraph">
                  <wp:posOffset>28575</wp:posOffset>
                </wp:positionV>
                <wp:extent cx="1080000" cy="0"/>
                <wp:effectExtent l="0" t="0" r="2540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8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line w14:anchorId="76592033" id="Прямая соединительная линия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05pt,2.25pt" to="86.1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" strokecolor="black [3213]" strokeweight=".5pt">
                <v:stroke joinstyle="miter"/>
              </v:line>
            </w:pict>
          </mc:Fallback>
        </mc:AlternateContent>
      </w:r>
    </w:p>
    <w:p w:rsidR="00E71977" w:rsidRPr="00010AED" w:rsidRDefault="00E71977" w:rsidP="00B173E2">
      <w:pPr>
        <w:pStyle w:val="a7"/>
        <w:pageBreakBefore w:val="0"/>
        <w:spacing w:line="216" w:lineRule="auto"/>
        <w:ind w:right="-284"/>
        <w:rPr>
          <w:b w:val="0"/>
          <w:bCs/>
          <w:i/>
          <w:color w:val="FF0000"/>
          <w:sz w:val="18"/>
        </w:rPr>
      </w:pPr>
      <w:r w:rsidRPr="000A3F72">
        <w:rPr>
          <w:b w:val="0"/>
          <w:sz w:val="18"/>
          <w:vertAlign w:val="superscript"/>
        </w:rPr>
        <w:t>1</w:t>
      </w:r>
      <w:r w:rsidRPr="000A3F72">
        <w:rPr>
          <w:b w:val="0"/>
          <w:sz w:val="18"/>
        </w:rPr>
        <w:t xml:space="preserve"> Дані за 2010−2015 роки </w:t>
      </w:r>
      <w:r w:rsidR="000F6926" w:rsidRPr="000A3F72">
        <w:rPr>
          <w:b w:val="0"/>
          <w:sz w:val="18"/>
        </w:rPr>
        <w:t xml:space="preserve">включають </w:t>
      </w:r>
      <w:r w:rsidR="00D86887" w:rsidRPr="000A3F72">
        <w:rPr>
          <w:b w:val="0"/>
          <w:sz w:val="18"/>
        </w:rPr>
        <w:t xml:space="preserve">кількість </w:t>
      </w:r>
      <w:r w:rsidRPr="000A3F72">
        <w:rPr>
          <w:b w:val="0"/>
          <w:sz w:val="18"/>
        </w:rPr>
        <w:t xml:space="preserve">постійних та тимчасових працівників (сумісників та осіб, </w:t>
      </w:r>
      <w:r w:rsidRPr="000A3F72">
        <w:rPr>
          <w:b w:val="0"/>
          <w:bCs/>
          <w:sz w:val="18"/>
        </w:rPr>
        <w:t xml:space="preserve">які працювали за договорами цивільно-правового характеру, включаючи науково-педагогічних працівників), </w:t>
      </w:r>
      <w:r w:rsidRPr="000A3F72">
        <w:rPr>
          <w:b w:val="0"/>
          <w:sz w:val="18"/>
        </w:rPr>
        <w:t>дані за 2016−201</w:t>
      </w:r>
      <w:r w:rsidR="00C35966" w:rsidRPr="00C35966">
        <w:rPr>
          <w:b w:val="0"/>
          <w:sz w:val="18"/>
          <w:lang w:val="ru-RU"/>
        </w:rPr>
        <w:t>9</w:t>
      </w:r>
      <w:r w:rsidRPr="000A3F72">
        <w:rPr>
          <w:b w:val="0"/>
          <w:sz w:val="18"/>
        </w:rPr>
        <w:t xml:space="preserve"> роки наведені б</w:t>
      </w:r>
      <w:r w:rsidRPr="000A3F72">
        <w:rPr>
          <w:b w:val="0"/>
          <w:bCs/>
          <w:sz w:val="18"/>
        </w:rPr>
        <w:t>ез урахування науково-педагогічних працівників, які не були задіяні у виконанні наукових досліджень і розробок</w:t>
      </w:r>
      <w:r w:rsidR="00917E67" w:rsidRPr="000A3F72">
        <w:rPr>
          <w:b w:val="0"/>
          <w:bCs/>
          <w:sz w:val="18"/>
          <w:lang w:val="ru-RU"/>
        </w:rPr>
        <w:t xml:space="preserve">/ </w:t>
      </w:r>
      <w:r w:rsidR="00B173E2" w:rsidRPr="000A3F72">
        <w:rPr>
          <w:b w:val="0"/>
          <w:bCs/>
          <w:sz w:val="18"/>
          <w:lang w:val="ru-RU"/>
        </w:rPr>
        <w:br/>
      </w:r>
      <w:r w:rsidR="00917E67" w:rsidRPr="000A3F72">
        <w:rPr>
          <w:b w:val="0"/>
          <w:bCs/>
          <w:i/>
          <w:sz w:val="18"/>
          <w:lang w:val="en-GB"/>
        </w:rPr>
        <w:t>Data</w:t>
      </w:r>
      <w:r w:rsidR="00917E67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GB"/>
        </w:rPr>
        <w:t>for</w:t>
      </w:r>
      <w:r w:rsidR="00917E67" w:rsidRPr="000A3F72">
        <w:rPr>
          <w:b w:val="0"/>
          <w:bCs/>
          <w:i/>
          <w:sz w:val="18"/>
          <w:lang w:val="ru-RU"/>
        </w:rPr>
        <w:t xml:space="preserve"> 2010−2015 </w:t>
      </w:r>
      <w:r w:rsidR="000F6926" w:rsidRPr="000A3F72">
        <w:rPr>
          <w:b w:val="0"/>
          <w:i/>
          <w:sz w:val="18"/>
          <w:szCs w:val="18"/>
          <w:lang w:val="en-GB"/>
        </w:rPr>
        <w:t>include</w:t>
      </w:r>
      <w:r w:rsidR="000F6926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US"/>
        </w:rPr>
        <w:t>the</w:t>
      </w:r>
      <w:r w:rsidR="00917E67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US"/>
        </w:rPr>
        <w:t>number</w:t>
      </w:r>
      <w:r w:rsidR="00917E67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US"/>
        </w:rPr>
        <w:t>of</w:t>
      </w:r>
      <w:r w:rsidR="00917E67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US"/>
        </w:rPr>
        <w:t>permanent</w:t>
      </w:r>
      <w:r w:rsidR="00917E67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US"/>
        </w:rPr>
        <w:t>and</w:t>
      </w:r>
      <w:r w:rsidR="00917E67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US"/>
        </w:rPr>
        <w:t>temporary</w:t>
      </w:r>
      <w:r w:rsidR="00917E67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US"/>
        </w:rPr>
        <w:t>employees</w:t>
      </w:r>
      <w:r w:rsidR="00917E67" w:rsidRPr="000A3F72">
        <w:rPr>
          <w:b w:val="0"/>
          <w:bCs/>
          <w:i/>
          <w:sz w:val="18"/>
          <w:lang w:val="ru-RU"/>
        </w:rPr>
        <w:t xml:space="preserve"> (</w:t>
      </w:r>
      <w:r w:rsidR="00917E67" w:rsidRPr="000A3F72">
        <w:rPr>
          <w:b w:val="0"/>
          <w:bCs/>
          <w:i/>
          <w:sz w:val="18"/>
          <w:lang w:val="en-US"/>
        </w:rPr>
        <w:t>part</w:t>
      </w:r>
      <w:r w:rsidR="00917E67" w:rsidRPr="000A3F72">
        <w:rPr>
          <w:b w:val="0"/>
          <w:bCs/>
          <w:i/>
          <w:sz w:val="18"/>
          <w:lang w:val="ru-RU"/>
        </w:rPr>
        <w:t>-</w:t>
      </w:r>
      <w:r w:rsidR="00917E67" w:rsidRPr="000A3F72">
        <w:rPr>
          <w:b w:val="0"/>
          <w:bCs/>
          <w:i/>
          <w:sz w:val="18"/>
          <w:lang w:val="en-US"/>
        </w:rPr>
        <w:t>time</w:t>
      </w:r>
      <w:r w:rsidR="00917E67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US"/>
        </w:rPr>
        <w:t>and</w:t>
      </w:r>
      <w:r w:rsidR="00917E67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US"/>
        </w:rPr>
        <w:t>persons</w:t>
      </w:r>
      <w:r w:rsidR="00917E67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US"/>
        </w:rPr>
        <w:t>who</w:t>
      </w:r>
      <w:r w:rsidR="00917E67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US"/>
        </w:rPr>
        <w:t>worked</w:t>
      </w:r>
      <w:r w:rsidR="00917E67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US"/>
        </w:rPr>
        <w:t>under</w:t>
      </w:r>
      <w:r w:rsidR="00917E67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US"/>
        </w:rPr>
        <w:t>contracts</w:t>
      </w:r>
      <w:r w:rsidR="00917E67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US"/>
        </w:rPr>
        <w:t>of</w:t>
      </w:r>
      <w:r w:rsidR="00917E67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US"/>
        </w:rPr>
        <w:t>a</w:t>
      </w:r>
      <w:r w:rsidR="00917E67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US"/>
        </w:rPr>
        <w:t>civil</w:t>
      </w:r>
      <w:r w:rsidR="00917E67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US"/>
        </w:rPr>
        <w:t>nature</w:t>
      </w:r>
      <w:r w:rsidR="00917E67" w:rsidRPr="000A3F72">
        <w:rPr>
          <w:b w:val="0"/>
          <w:bCs/>
          <w:i/>
          <w:sz w:val="18"/>
          <w:lang w:val="ru-RU"/>
        </w:rPr>
        <w:t xml:space="preserve">, </w:t>
      </w:r>
      <w:r w:rsidR="00917E67" w:rsidRPr="000A3F72">
        <w:rPr>
          <w:b w:val="0"/>
          <w:bCs/>
          <w:i/>
          <w:sz w:val="18"/>
          <w:lang w:val="en-US"/>
        </w:rPr>
        <w:t>including</w:t>
      </w:r>
      <w:r w:rsidR="00917E67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US"/>
        </w:rPr>
        <w:t>scientific</w:t>
      </w:r>
      <w:r w:rsidR="00917E67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US"/>
        </w:rPr>
        <w:t>and</w:t>
      </w:r>
      <w:r w:rsidR="00917E67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US"/>
        </w:rPr>
        <w:t>pedagogical</w:t>
      </w:r>
      <w:r w:rsidR="00917E67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US"/>
        </w:rPr>
        <w:t>workers</w:t>
      </w:r>
      <w:r w:rsidR="00917E67" w:rsidRPr="000A3F72">
        <w:rPr>
          <w:b w:val="0"/>
          <w:bCs/>
          <w:i/>
          <w:sz w:val="18"/>
          <w:lang w:val="ru-RU"/>
        </w:rPr>
        <w:t xml:space="preserve">), </w:t>
      </w:r>
      <w:r w:rsidR="00917E67" w:rsidRPr="000A3F72">
        <w:rPr>
          <w:b w:val="0"/>
          <w:bCs/>
          <w:i/>
          <w:sz w:val="18"/>
          <w:lang w:val="en-US"/>
        </w:rPr>
        <w:t>data</w:t>
      </w:r>
      <w:r w:rsidR="00917E67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US"/>
        </w:rPr>
        <w:t>for</w:t>
      </w:r>
      <w:r w:rsidR="00917E67" w:rsidRPr="000A3F72">
        <w:rPr>
          <w:b w:val="0"/>
          <w:bCs/>
          <w:i/>
          <w:sz w:val="18"/>
          <w:lang w:val="ru-RU"/>
        </w:rPr>
        <w:t xml:space="preserve"> 2016−201</w:t>
      </w:r>
      <w:r w:rsidR="00207694" w:rsidRPr="00207694">
        <w:rPr>
          <w:b w:val="0"/>
          <w:bCs/>
          <w:i/>
          <w:sz w:val="18"/>
          <w:lang w:val="ru-RU"/>
        </w:rPr>
        <w:t>9</w:t>
      </w:r>
      <w:r w:rsidR="00917E67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US"/>
        </w:rPr>
        <w:t>are</w:t>
      </w:r>
      <w:r w:rsidR="00917E67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US"/>
        </w:rPr>
        <w:t>given</w:t>
      </w:r>
      <w:r w:rsidR="00917E67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US"/>
        </w:rPr>
        <w:t>without</w:t>
      </w:r>
      <w:r w:rsidR="00917E67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US"/>
        </w:rPr>
        <w:t>taking</w:t>
      </w:r>
      <w:r w:rsidR="00917E67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US"/>
        </w:rPr>
        <w:t>into</w:t>
      </w:r>
      <w:r w:rsidR="00917E67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US"/>
        </w:rPr>
        <w:t>account</w:t>
      </w:r>
      <w:r w:rsidR="00917E67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US"/>
        </w:rPr>
        <w:t>scientific</w:t>
      </w:r>
      <w:r w:rsidR="00917E67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US"/>
        </w:rPr>
        <w:t>and</w:t>
      </w:r>
      <w:r w:rsidR="00917E67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US"/>
        </w:rPr>
        <w:t>pedagogical</w:t>
      </w:r>
      <w:r w:rsidR="00917E67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US"/>
        </w:rPr>
        <w:t>workers</w:t>
      </w:r>
      <w:r w:rsidR="00917E67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US"/>
        </w:rPr>
        <w:t>who</w:t>
      </w:r>
      <w:r w:rsidR="00917E67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US"/>
        </w:rPr>
        <w:t>were</w:t>
      </w:r>
      <w:r w:rsidR="00917E67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US"/>
        </w:rPr>
        <w:t>not</w:t>
      </w:r>
      <w:r w:rsidR="00917E67" w:rsidRPr="000A3F72">
        <w:rPr>
          <w:b w:val="0"/>
          <w:bCs/>
          <w:i/>
          <w:sz w:val="18"/>
          <w:lang w:val="ru-RU"/>
        </w:rPr>
        <w:t xml:space="preserve">  </w:t>
      </w:r>
      <w:r w:rsidR="00917E67" w:rsidRPr="000A3F72">
        <w:rPr>
          <w:b w:val="0"/>
          <w:bCs/>
          <w:i/>
          <w:sz w:val="18"/>
          <w:lang w:val="en-US"/>
        </w:rPr>
        <w:t>involved</w:t>
      </w:r>
      <w:r w:rsidR="00917E67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US"/>
        </w:rPr>
        <w:t>in</w:t>
      </w:r>
      <w:r w:rsidR="00917E67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US"/>
        </w:rPr>
        <w:t>research</w:t>
      </w:r>
      <w:r w:rsidR="00917E67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US"/>
        </w:rPr>
        <w:t>and</w:t>
      </w:r>
      <w:r w:rsidR="00917E67" w:rsidRPr="000A3F72">
        <w:rPr>
          <w:b w:val="0"/>
          <w:bCs/>
          <w:i/>
          <w:sz w:val="18"/>
          <w:lang w:val="ru-RU"/>
        </w:rPr>
        <w:t xml:space="preserve"> </w:t>
      </w:r>
      <w:r w:rsidR="00917E67" w:rsidRPr="000A3F72">
        <w:rPr>
          <w:b w:val="0"/>
          <w:bCs/>
          <w:i/>
          <w:sz w:val="18"/>
          <w:lang w:val="en-US"/>
        </w:rPr>
        <w:t>development</w:t>
      </w:r>
      <w:r w:rsidR="00010AED" w:rsidRPr="000A3F72">
        <w:rPr>
          <w:b w:val="0"/>
          <w:bCs/>
          <w:i/>
          <w:sz w:val="18"/>
        </w:rPr>
        <w:t>.</w:t>
      </w:r>
    </w:p>
    <w:p w:rsidR="00F5323A" w:rsidRPr="006534D8" w:rsidRDefault="005F3C0F" w:rsidP="00013558">
      <w:pPr>
        <w:pStyle w:val="a7"/>
        <w:jc w:val="left"/>
        <w:rPr>
          <w:sz w:val="24"/>
          <w:szCs w:val="24"/>
        </w:rPr>
      </w:pPr>
      <w:r w:rsidRPr="006534D8">
        <w:rPr>
          <w:sz w:val="24"/>
          <w:szCs w:val="24"/>
        </w:rPr>
        <w:lastRenderedPageBreak/>
        <w:t>1.</w:t>
      </w:r>
      <w:r w:rsidR="00B75866" w:rsidRPr="006534D8">
        <w:rPr>
          <w:sz w:val="24"/>
          <w:szCs w:val="24"/>
        </w:rPr>
        <w:t>2</w:t>
      </w:r>
      <w:r w:rsidRPr="006534D8">
        <w:rPr>
          <w:sz w:val="24"/>
          <w:szCs w:val="24"/>
        </w:rPr>
        <w:t>. </w:t>
      </w:r>
      <w:r w:rsidR="00013558" w:rsidRPr="006534D8">
        <w:rPr>
          <w:sz w:val="24"/>
          <w:szCs w:val="24"/>
        </w:rPr>
        <w:t>Кількість о</w:t>
      </w:r>
      <w:r w:rsidR="00F5323A" w:rsidRPr="006534D8">
        <w:rPr>
          <w:sz w:val="24"/>
          <w:szCs w:val="24"/>
        </w:rPr>
        <w:t>рганізаці</w:t>
      </w:r>
      <w:r w:rsidR="00013558" w:rsidRPr="006534D8">
        <w:rPr>
          <w:sz w:val="24"/>
          <w:szCs w:val="24"/>
        </w:rPr>
        <w:t>й</w:t>
      </w:r>
      <w:r w:rsidR="00F5323A" w:rsidRPr="006534D8">
        <w:rPr>
          <w:sz w:val="24"/>
          <w:szCs w:val="24"/>
        </w:rPr>
        <w:t xml:space="preserve">, які </w:t>
      </w:r>
      <w:r w:rsidRPr="006534D8">
        <w:rPr>
          <w:sz w:val="24"/>
          <w:szCs w:val="24"/>
        </w:rPr>
        <w:t>здійсню</w:t>
      </w:r>
      <w:r w:rsidR="00AD1223" w:rsidRPr="006534D8">
        <w:rPr>
          <w:sz w:val="24"/>
          <w:szCs w:val="24"/>
        </w:rPr>
        <w:t>вали</w:t>
      </w:r>
      <w:r w:rsidRPr="006534D8">
        <w:rPr>
          <w:sz w:val="24"/>
          <w:szCs w:val="24"/>
        </w:rPr>
        <w:t xml:space="preserve"> </w:t>
      </w:r>
      <w:r w:rsidR="00013558" w:rsidRPr="006534D8">
        <w:rPr>
          <w:sz w:val="24"/>
          <w:szCs w:val="24"/>
        </w:rPr>
        <w:t>НДР</w:t>
      </w:r>
      <w:r w:rsidR="00F5323A" w:rsidRPr="006534D8">
        <w:rPr>
          <w:sz w:val="24"/>
          <w:szCs w:val="24"/>
        </w:rPr>
        <w:t>,</w:t>
      </w:r>
      <w:r w:rsidR="00013558" w:rsidRPr="006534D8">
        <w:rPr>
          <w:sz w:val="24"/>
          <w:szCs w:val="24"/>
        </w:rPr>
        <w:t xml:space="preserve"> </w:t>
      </w:r>
      <w:r w:rsidR="00F5323A" w:rsidRPr="006534D8">
        <w:rPr>
          <w:sz w:val="24"/>
          <w:szCs w:val="24"/>
        </w:rPr>
        <w:t>за регіонами</w:t>
      </w:r>
    </w:p>
    <w:p w:rsidR="001C09EC" w:rsidRPr="006534D8" w:rsidRDefault="001C09EC" w:rsidP="00E22FC7">
      <w:pPr>
        <w:pStyle w:val="a7"/>
        <w:pageBreakBefore w:val="0"/>
        <w:spacing w:after="120"/>
        <w:ind w:left="454"/>
        <w:jc w:val="left"/>
        <w:rPr>
          <w:b w:val="0"/>
          <w:i/>
          <w:sz w:val="24"/>
          <w:szCs w:val="24"/>
        </w:rPr>
      </w:pPr>
      <w:proofErr w:type="spellStart"/>
      <w:r w:rsidRPr="000A3F72">
        <w:rPr>
          <w:rStyle w:val="CharAttribute9"/>
          <w:rFonts w:eastAsia="Batang"/>
          <w:b/>
          <w:i/>
          <w:sz w:val="24"/>
          <w:szCs w:val="24"/>
        </w:rPr>
        <w:t>Number</w:t>
      </w:r>
      <w:proofErr w:type="spellEnd"/>
      <w:r w:rsidRPr="000A3F72">
        <w:rPr>
          <w:rStyle w:val="CharAttribute9"/>
          <w:rFonts w:eastAsia="Batang"/>
          <w:b/>
          <w:i/>
          <w:sz w:val="24"/>
          <w:szCs w:val="24"/>
        </w:rPr>
        <w:t xml:space="preserve"> </w:t>
      </w:r>
      <w:proofErr w:type="spellStart"/>
      <w:r w:rsidRPr="000A3F72">
        <w:rPr>
          <w:rStyle w:val="CharAttribute9"/>
          <w:rFonts w:eastAsia="Batang"/>
          <w:b/>
          <w:i/>
          <w:sz w:val="24"/>
          <w:szCs w:val="24"/>
        </w:rPr>
        <w:t>of</w:t>
      </w:r>
      <w:proofErr w:type="spellEnd"/>
      <w:r w:rsidRPr="000A3F72">
        <w:rPr>
          <w:rStyle w:val="CharAttribute9"/>
          <w:rFonts w:eastAsia="Batang"/>
          <w:b/>
          <w:i/>
          <w:sz w:val="24"/>
          <w:szCs w:val="24"/>
        </w:rPr>
        <w:t xml:space="preserve"> </w:t>
      </w:r>
      <w:r w:rsidR="007D44B6" w:rsidRPr="000A3F72">
        <w:rPr>
          <w:rStyle w:val="CharAttribute9"/>
          <w:rFonts w:eastAsia="Batang"/>
          <w:b/>
          <w:i/>
          <w:sz w:val="24"/>
          <w:szCs w:val="24"/>
        </w:rPr>
        <w:t xml:space="preserve">R&amp;D </w:t>
      </w:r>
      <w:proofErr w:type="spellStart"/>
      <w:r w:rsidRPr="000A3F72">
        <w:rPr>
          <w:rStyle w:val="CharAttribute9"/>
          <w:rFonts w:eastAsia="Batang"/>
          <w:b/>
          <w:i/>
          <w:sz w:val="24"/>
          <w:szCs w:val="24"/>
        </w:rPr>
        <w:t>organizations</w:t>
      </w:r>
      <w:proofErr w:type="spellEnd"/>
      <w:r w:rsidR="007D44B6" w:rsidRPr="000A3F72">
        <w:rPr>
          <w:rStyle w:val="CharAttribute9"/>
          <w:rFonts w:eastAsia="Batang"/>
          <w:b/>
          <w:i/>
          <w:sz w:val="24"/>
          <w:szCs w:val="24"/>
          <w:lang w:val="en-US"/>
        </w:rPr>
        <w:t xml:space="preserve"> by</w:t>
      </w:r>
      <w:r w:rsidRPr="000A3F72">
        <w:rPr>
          <w:rStyle w:val="CharAttribute9"/>
          <w:rFonts w:eastAsia="Batang"/>
          <w:b/>
          <w:i/>
          <w:sz w:val="24"/>
          <w:szCs w:val="24"/>
        </w:rPr>
        <w:t xml:space="preserve"> </w:t>
      </w:r>
      <w:proofErr w:type="spellStart"/>
      <w:r w:rsidRPr="000A3F72">
        <w:rPr>
          <w:rStyle w:val="CharAttribute9"/>
          <w:rFonts w:eastAsia="Batang"/>
          <w:b/>
          <w:i/>
          <w:sz w:val="24"/>
          <w:szCs w:val="24"/>
        </w:rPr>
        <w:t>region</w:t>
      </w:r>
      <w:proofErr w:type="spellEnd"/>
    </w:p>
    <w:p w:rsidR="00B94293" w:rsidRPr="007F682A" w:rsidRDefault="00B94293" w:rsidP="00B94293">
      <w:pPr>
        <w:tabs>
          <w:tab w:val="left" w:pos="2694"/>
        </w:tabs>
        <w:spacing w:before="120"/>
        <w:ind w:firstLine="709"/>
        <w:jc w:val="right"/>
        <w:rPr>
          <w:lang w:val="uk-UA"/>
        </w:rPr>
      </w:pPr>
      <w:r>
        <w:rPr>
          <w:lang w:val="uk-UA"/>
        </w:rPr>
        <w:t>(</w:t>
      </w:r>
      <w:r w:rsidRPr="007F682A">
        <w:rPr>
          <w:lang w:val="uk-UA"/>
        </w:rPr>
        <w:t>одиниць/</w:t>
      </w:r>
      <w:proofErr w:type="spellStart"/>
      <w:r w:rsidRPr="007F682A">
        <w:rPr>
          <w:rStyle w:val="CharAttribute21"/>
          <w:rFonts w:eastAsia="Batang"/>
        </w:rPr>
        <w:t>units</w:t>
      </w:r>
      <w:proofErr w:type="spellEnd"/>
      <w:r w:rsidRPr="007F682A">
        <w:rPr>
          <w:lang w:val="uk-UA"/>
        </w:rPr>
        <w:t>)</w:t>
      </w:r>
    </w:p>
    <w:tbl>
      <w:tblPr>
        <w:tblW w:w="5008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42"/>
        <w:gridCol w:w="1267"/>
        <w:gridCol w:w="1267"/>
        <w:gridCol w:w="1267"/>
        <w:gridCol w:w="1267"/>
        <w:gridCol w:w="1960"/>
      </w:tblGrid>
      <w:tr w:rsidR="00B94293" w:rsidRPr="00D86887" w:rsidTr="001D2D0D">
        <w:trPr>
          <w:jc w:val="center"/>
        </w:trPr>
        <w:tc>
          <w:tcPr>
            <w:tcW w:w="125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09EC" w:rsidRPr="00D86887" w:rsidRDefault="001C09EC" w:rsidP="001C09EC">
            <w:pPr>
              <w:spacing w:before="40" w:after="40"/>
              <w:rPr>
                <w:sz w:val="22"/>
                <w:szCs w:val="22"/>
                <w:lang w:val="uk-UA"/>
              </w:rPr>
            </w:pPr>
          </w:p>
        </w:tc>
        <w:tc>
          <w:tcPr>
            <w:tcW w:w="67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09EC" w:rsidRPr="00D86887" w:rsidRDefault="001C09EC" w:rsidP="001C09EC">
            <w:pPr>
              <w:spacing w:before="40" w:after="40"/>
              <w:jc w:val="center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2010</w:t>
            </w:r>
          </w:p>
        </w:tc>
        <w:tc>
          <w:tcPr>
            <w:tcW w:w="67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09EC" w:rsidRPr="00D86887" w:rsidRDefault="001C09EC" w:rsidP="001C09EC">
            <w:pPr>
              <w:spacing w:before="40" w:after="40"/>
              <w:jc w:val="center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2017</w:t>
            </w:r>
          </w:p>
        </w:tc>
        <w:tc>
          <w:tcPr>
            <w:tcW w:w="67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09EC" w:rsidRPr="00D86887" w:rsidRDefault="001C09EC" w:rsidP="001C09EC">
            <w:pPr>
              <w:spacing w:before="40" w:after="40"/>
              <w:jc w:val="center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2018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09EC" w:rsidRPr="00D86887" w:rsidRDefault="001C09EC" w:rsidP="001C09EC">
            <w:pPr>
              <w:spacing w:before="40" w:after="4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C09EC" w:rsidRDefault="001C09EC" w:rsidP="001C09EC">
            <w:pPr>
              <w:spacing w:before="40" w:after="4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B94293" w:rsidRPr="00D86887" w:rsidTr="00B94293">
        <w:trPr>
          <w:jc w:val="center"/>
        </w:trPr>
        <w:tc>
          <w:tcPr>
            <w:tcW w:w="1250" w:type="pct"/>
            <w:tcBorders>
              <w:top w:val="single" w:sz="6" w:space="0" w:color="auto"/>
            </w:tcBorders>
            <w:vAlign w:val="bottom"/>
          </w:tcPr>
          <w:p w:rsidR="001C09EC" w:rsidRPr="00D86887" w:rsidRDefault="001C09EC" w:rsidP="001C09EC">
            <w:pPr>
              <w:spacing w:before="120"/>
              <w:rPr>
                <w:b/>
                <w:sz w:val="22"/>
                <w:szCs w:val="22"/>
                <w:lang w:val="uk-UA"/>
              </w:rPr>
            </w:pPr>
            <w:r w:rsidRPr="00D86887">
              <w:rPr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676" w:type="pct"/>
            <w:tcBorders>
              <w:top w:val="single" w:sz="6" w:space="0" w:color="auto"/>
            </w:tcBorders>
            <w:vAlign w:val="bottom"/>
          </w:tcPr>
          <w:p w:rsidR="001C09EC" w:rsidRPr="00D86887" w:rsidRDefault="001C09EC" w:rsidP="001C09EC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D86887">
              <w:rPr>
                <w:b/>
                <w:sz w:val="22"/>
                <w:szCs w:val="22"/>
                <w:lang w:val="uk-UA"/>
              </w:rPr>
              <w:t>1303</w:t>
            </w:r>
          </w:p>
        </w:tc>
        <w:tc>
          <w:tcPr>
            <w:tcW w:w="676" w:type="pct"/>
            <w:tcBorders>
              <w:top w:val="single" w:sz="6" w:space="0" w:color="auto"/>
            </w:tcBorders>
            <w:vAlign w:val="bottom"/>
          </w:tcPr>
          <w:p w:rsidR="001C09EC" w:rsidRPr="00D86887" w:rsidRDefault="001C09EC" w:rsidP="001C09EC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D86887">
              <w:rPr>
                <w:b/>
                <w:sz w:val="22"/>
                <w:szCs w:val="22"/>
                <w:lang w:val="uk-UA"/>
              </w:rPr>
              <w:t>963</w:t>
            </w:r>
          </w:p>
        </w:tc>
        <w:tc>
          <w:tcPr>
            <w:tcW w:w="676" w:type="pct"/>
            <w:tcBorders>
              <w:top w:val="single" w:sz="6" w:space="0" w:color="auto"/>
            </w:tcBorders>
            <w:vAlign w:val="bottom"/>
          </w:tcPr>
          <w:p w:rsidR="001C09EC" w:rsidRPr="00D86887" w:rsidRDefault="001C09EC" w:rsidP="001C09EC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D86887">
              <w:rPr>
                <w:b/>
                <w:sz w:val="22"/>
                <w:szCs w:val="22"/>
                <w:lang w:val="uk-UA"/>
              </w:rPr>
              <w:t>950</w:t>
            </w:r>
          </w:p>
        </w:tc>
        <w:tc>
          <w:tcPr>
            <w:tcW w:w="676" w:type="pct"/>
            <w:tcBorders>
              <w:top w:val="single" w:sz="6" w:space="0" w:color="auto"/>
            </w:tcBorders>
            <w:vAlign w:val="bottom"/>
          </w:tcPr>
          <w:p w:rsidR="001C09EC" w:rsidRPr="00D86887" w:rsidRDefault="00B94293" w:rsidP="0098314C">
            <w:pPr>
              <w:spacing w:before="120"/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950</w:t>
            </w:r>
          </w:p>
        </w:tc>
        <w:tc>
          <w:tcPr>
            <w:tcW w:w="1047" w:type="pct"/>
            <w:tcBorders>
              <w:top w:val="single" w:sz="6" w:space="0" w:color="auto"/>
            </w:tcBorders>
            <w:vAlign w:val="bottom"/>
          </w:tcPr>
          <w:p w:rsidR="001C09EC" w:rsidRPr="00907B92" w:rsidRDefault="001C09EC" w:rsidP="001C09EC">
            <w:pPr>
              <w:pStyle w:val="ParaAttribute20"/>
              <w:rPr>
                <w:rFonts w:eastAsia="Times New Roman"/>
                <w:i/>
              </w:rPr>
            </w:pPr>
            <w:proofErr w:type="spellStart"/>
            <w:r w:rsidRPr="00907B92">
              <w:rPr>
                <w:rStyle w:val="CharAttribute15"/>
                <w:rFonts w:eastAsia="Batang"/>
                <w:i/>
              </w:rPr>
              <w:t>Ukraine</w:t>
            </w:r>
            <w:proofErr w:type="spellEnd"/>
          </w:p>
        </w:tc>
      </w:tr>
      <w:tr w:rsidR="00B94293" w:rsidRPr="00D86887" w:rsidTr="00B94293">
        <w:trPr>
          <w:trHeight w:val="334"/>
          <w:jc w:val="center"/>
        </w:trPr>
        <w:tc>
          <w:tcPr>
            <w:tcW w:w="1250" w:type="pct"/>
            <w:vAlign w:val="bottom"/>
          </w:tcPr>
          <w:p w:rsidR="00B94293" w:rsidRPr="00D86887" w:rsidRDefault="00B94293" w:rsidP="00B94293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Автономна Республіка Крим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44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98314C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047" w:type="pct"/>
            <w:vAlign w:val="bottom"/>
          </w:tcPr>
          <w:p w:rsidR="00B94293" w:rsidRPr="00907B92" w:rsidRDefault="00B94293" w:rsidP="00B94293">
            <w:pPr>
              <w:spacing w:before="80"/>
              <w:ind w:right="-113"/>
              <w:rPr>
                <w:i/>
                <w:lang w:val="uk-UA"/>
              </w:rPr>
            </w:pPr>
            <w:proofErr w:type="spellStart"/>
            <w:r w:rsidRPr="00907B92">
              <w:rPr>
                <w:i/>
                <w:lang w:val="uk-UA"/>
              </w:rPr>
              <w:t>Autonomous</w:t>
            </w:r>
            <w:proofErr w:type="spellEnd"/>
          </w:p>
          <w:p w:rsidR="00B94293" w:rsidRPr="00907B92" w:rsidRDefault="00B94293" w:rsidP="00B94293">
            <w:pPr>
              <w:ind w:right="-113"/>
              <w:rPr>
                <w:i/>
                <w:lang w:val="uk-UA"/>
              </w:rPr>
            </w:pPr>
            <w:proofErr w:type="spellStart"/>
            <w:r w:rsidRPr="00907B92">
              <w:rPr>
                <w:i/>
                <w:lang w:val="uk-UA"/>
              </w:rPr>
              <w:t>Republic</w:t>
            </w:r>
            <w:proofErr w:type="spellEnd"/>
            <w:r w:rsidRPr="00907B92">
              <w:rPr>
                <w:i/>
                <w:lang w:val="uk-UA"/>
              </w:rPr>
              <w:t xml:space="preserve"> </w:t>
            </w:r>
            <w:proofErr w:type="spellStart"/>
            <w:r w:rsidRPr="00907B92">
              <w:rPr>
                <w:i/>
                <w:lang w:val="uk-UA"/>
              </w:rPr>
              <w:t>of</w:t>
            </w:r>
            <w:proofErr w:type="spellEnd"/>
            <w:r w:rsidRPr="00907B92">
              <w:rPr>
                <w:i/>
                <w:lang w:val="uk-UA"/>
              </w:rPr>
              <w:t xml:space="preserve"> </w:t>
            </w:r>
            <w:proofErr w:type="spellStart"/>
            <w:r w:rsidRPr="00907B92">
              <w:rPr>
                <w:i/>
                <w:lang w:val="uk-UA"/>
              </w:rPr>
              <w:t>Crimea</w:t>
            </w:r>
            <w:proofErr w:type="spellEnd"/>
          </w:p>
        </w:tc>
      </w:tr>
      <w:tr w:rsidR="00B94293" w:rsidRPr="00D86887" w:rsidTr="00B94293">
        <w:trPr>
          <w:trHeight w:val="334"/>
          <w:jc w:val="center"/>
        </w:trPr>
        <w:tc>
          <w:tcPr>
            <w:tcW w:w="1250" w:type="pct"/>
            <w:vAlign w:val="bottom"/>
          </w:tcPr>
          <w:p w:rsidR="00B94293" w:rsidRPr="00D86887" w:rsidRDefault="00B94293" w:rsidP="00B94293">
            <w:pPr>
              <w:spacing w:before="120"/>
              <w:ind w:left="142"/>
              <w:rPr>
                <w:b/>
                <w:sz w:val="22"/>
                <w:szCs w:val="22"/>
                <w:lang w:val="uk-UA"/>
              </w:rPr>
            </w:pPr>
            <w:r w:rsidRPr="00D86887">
              <w:rPr>
                <w:b/>
                <w:sz w:val="22"/>
                <w:szCs w:val="22"/>
                <w:lang w:val="uk-UA"/>
              </w:rPr>
              <w:t>області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76" w:type="pct"/>
            <w:vAlign w:val="bottom"/>
          </w:tcPr>
          <w:p w:rsidR="00B94293" w:rsidRPr="00D86887" w:rsidRDefault="00B94293" w:rsidP="0098314C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47" w:type="pct"/>
            <w:vAlign w:val="bottom"/>
          </w:tcPr>
          <w:p w:rsidR="00B94293" w:rsidRPr="00907B92" w:rsidRDefault="00B94293" w:rsidP="00B94293">
            <w:pPr>
              <w:spacing w:before="60"/>
              <w:ind w:left="142"/>
              <w:rPr>
                <w:b/>
                <w:i/>
                <w:lang w:val="uk-UA"/>
              </w:rPr>
            </w:pPr>
            <w:proofErr w:type="spellStart"/>
            <w:r w:rsidRPr="00907B92">
              <w:rPr>
                <w:b/>
                <w:i/>
                <w:lang w:val="uk-UA"/>
              </w:rPr>
              <w:t>oblasts</w:t>
            </w:r>
            <w:proofErr w:type="spellEnd"/>
          </w:p>
        </w:tc>
      </w:tr>
      <w:tr w:rsidR="00B94293" w:rsidRPr="00D86887" w:rsidTr="00B94293">
        <w:trPr>
          <w:trHeight w:val="319"/>
          <w:jc w:val="center"/>
        </w:trPr>
        <w:tc>
          <w:tcPr>
            <w:tcW w:w="1250" w:type="pct"/>
            <w:vAlign w:val="bottom"/>
          </w:tcPr>
          <w:p w:rsidR="00B94293" w:rsidRPr="00D86887" w:rsidRDefault="00B94293" w:rsidP="00B94293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22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676" w:type="pct"/>
            <w:vAlign w:val="bottom"/>
          </w:tcPr>
          <w:p w:rsidR="00B94293" w:rsidRPr="00B94293" w:rsidRDefault="00B94293" w:rsidP="0098314C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94293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1047" w:type="pct"/>
          </w:tcPr>
          <w:p w:rsidR="00B94293" w:rsidRPr="00907B92" w:rsidRDefault="00B94293" w:rsidP="00B94293">
            <w:pPr>
              <w:pStyle w:val="ParaAttribute20"/>
              <w:wordWrap/>
              <w:spacing w:before="60"/>
              <w:rPr>
                <w:rFonts w:eastAsia="Times New Roman"/>
                <w:i/>
              </w:rPr>
            </w:pPr>
            <w:proofErr w:type="spellStart"/>
            <w:r w:rsidRPr="00907B92">
              <w:rPr>
                <w:rStyle w:val="CharAttribute5"/>
                <w:rFonts w:eastAsia="Batang"/>
                <w:i/>
              </w:rPr>
              <w:t>Vinnytsya</w:t>
            </w:r>
            <w:proofErr w:type="spellEnd"/>
          </w:p>
        </w:tc>
      </w:tr>
      <w:tr w:rsidR="00B94293" w:rsidRPr="00D86887" w:rsidTr="00B94293">
        <w:trPr>
          <w:trHeight w:val="334"/>
          <w:jc w:val="center"/>
        </w:trPr>
        <w:tc>
          <w:tcPr>
            <w:tcW w:w="1250" w:type="pct"/>
            <w:vAlign w:val="bottom"/>
          </w:tcPr>
          <w:p w:rsidR="00B94293" w:rsidRPr="00D86887" w:rsidRDefault="00B94293" w:rsidP="00B94293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676" w:type="pct"/>
            <w:vAlign w:val="bottom"/>
          </w:tcPr>
          <w:p w:rsidR="00B94293" w:rsidRPr="00B94293" w:rsidRDefault="00B94293" w:rsidP="0098314C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94293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047" w:type="pct"/>
          </w:tcPr>
          <w:p w:rsidR="00B94293" w:rsidRPr="00907B92" w:rsidRDefault="00B94293" w:rsidP="00B94293">
            <w:pPr>
              <w:pStyle w:val="ParaAttribute20"/>
              <w:wordWrap/>
              <w:spacing w:before="60"/>
              <w:rPr>
                <w:rFonts w:eastAsia="Times New Roman"/>
                <w:i/>
              </w:rPr>
            </w:pPr>
            <w:proofErr w:type="spellStart"/>
            <w:r w:rsidRPr="00907B92">
              <w:rPr>
                <w:rStyle w:val="CharAttribute5"/>
                <w:rFonts w:eastAsia="Batang"/>
                <w:i/>
              </w:rPr>
              <w:t>Volyn</w:t>
            </w:r>
            <w:proofErr w:type="spellEnd"/>
          </w:p>
        </w:tc>
      </w:tr>
      <w:tr w:rsidR="00B94293" w:rsidRPr="00D86887" w:rsidTr="00B94293">
        <w:trPr>
          <w:trHeight w:val="347"/>
          <w:jc w:val="center"/>
        </w:trPr>
        <w:tc>
          <w:tcPr>
            <w:tcW w:w="1250" w:type="pct"/>
            <w:vAlign w:val="bottom"/>
          </w:tcPr>
          <w:p w:rsidR="00B94293" w:rsidRPr="00D86887" w:rsidRDefault="00B94293" w:rsidP="00B94293">
            <w:pPr>
              <w:pStyle w:val="a4"/>
              <w:tabs>
                <w:tab w:val="clear" w:pos="4153"/>
                <w:tab w:val="clear" w:pos="8306"/>
              </w:tabs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78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54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56</w:t>
            </w:r>
          </w:p>
        </w:tc>
        <w:tc>
          <w:tcPr>
            <w:tcW w:w="676" w:type="pct"/>
            <w:vAlign w:val="bottom"/>
          </w:tcPr>
          <w:p w:rsidR="00B94293" w:rsidRPr="00B94293" w:rsidRDefault="00B94293" w:rsidP="0098314C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94293">
              <w:rPr>
                <w:sz w:val="22"/>
                <w:szCs w:val="22"/>
                <w:lang w:val="uk-UA"/>
              </w:rPr>
              <w:t>57</w:t>
            </w:r>
          </w:p>
        </w:tc>
        <w:tc>
          <w:tcPr>
            <w:tcW w:w="1047" w:type="pct"/>
          </w:tcPr>
          <w:p w:rsidR="00B94293" w:rsidRPr="00907B92" w:rsidRDefault="00B94293" w:rsidP="00B94293">
            <w:pPr>
              <w:pStyle w:val="ParaAttribute20"/>
              <w:wordWrap/>
              <w:spacing w:before="60"/>
              <w:rPr>
                <w:rFonts w:eastAsia="Times New Roman"/>
                <w:i/>
              </w:rPr>
            </w:pPr>
            <w:proofErr w:type="spellStart"/>
            <w:r w:rsidRPr="00907B92">
              <w:rPr>
                <w:rStyle w:val="CharAttribute5"/>
                <w:rFonts w:eastAsia="Batang"/>
                <w:i/>
              </w:rPr>
              <w:t>Dnipropetrovsk</w:t>
            </w:r>
            <w:proofErr w:type="spellEnd"/>
          </w:p>
        </w:tc>
      </w:tr>
      <w:tr w:rsidR="00B94293" w:rsidRPr="00D86887" w:rsidTr="00B94293">
        <w:trPr>
          <w:trHeight w:val="347"/>
          <w:jc w:val="center"/>
        </w:trPr>
        <w:tc>
          <w:tcPr>
            <w:tcW w:w="1250" w:type="pct"/>
            <w:vAlign w:val="bottom"/>
          </w:tcPr>
          <w:p w:rsidR="00B94293" w:rsidRPr="00D86887" w:rsidRDefault="00B94293" w:rsidP="00B94293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65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676" w:type="pct"/>
            <w:vAlign w:val="bottom"/>
          </w:tcPr>
          <w:p w:rsidR="00B94293" w:rsidRPr="00B94293" w:rsidRDefault="00B94293" w:rsidP="0098314C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94293"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1047" w:type="pct"/>
          </w:tcPr>
          <w:p w:rsidR="00B94293" w:rsidRPr="00907B92" w:rsidRDefault="00B94293" w:rsidP="00B94293">
            <w:pPr>
              <w:pStyle w:val="ParaAttribute20"/>
              <w:wordWrap/>
              <w:spacing w:before="60"/>
              <w:rPr>
                <w:rFonts w:eastAsia="Times New Roman"/>
                <w:i/>
              </w:rPr>
            </w:pPr>
            <w:proofErr w:type="spellStart"/>
            <w:r w:rsidRPr="00907B92">
              <w:rPr>
                <w:rStyle w:val="CharAttribute5"/>
                <w:rFonts w:eastAsia="Batang"/>
                <w:i/>
              </w:rPr>
              <w:t>Donetsk</w:t>
            </w:r>
            <w:proofErr w:type="spellEnd"/>
          </w:p>
        </w:tc>
      </w:tr>
      <w:tr w:rsidR="00B94293" w:rsidRPr="00D86887" w:rsidTr="00B94293">
        <w:trPr>
          <w:trHeight w:val="334"/>
          <w:jc w:val="center"/>
        </w:trPr>
        <w:tc>
          <w:tcPr>
            <w:tcW w:w="1250" w:type="pct"/>
            <w:vAlign w:val="bottom"/>
          </w:tcPr>
          <w:p w:rsidR="00B94293" w:rsidRPr="00D86887" w:rsidRDefault="00B94293" w:rsidP="00B94293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676" w:type="pct"/>
            <w:vAlign w:val="bottom"/>
          </w:tcPr>
          <w:p w:rsidR="00B94293" w:rsidRPr="00B94293" w:rsidRDefault="00B94293" w:rsidP="0098314C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94293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047" w:type="pct"/>
          </w:tcPr>
          <w:p w:rsidR="00B94293" w:rsidRPr="00907B92" w:rsidRDefault="00B94293" w:rsidP="00B94293">
            <w:pPr>
              <w:pStyle w:val="ParaAttribute20"/>
              <w:wordWrap/>
              <w:spacing w:before="60"/>
              <w:rPr>
                <w:rFonts w:eastAsia="Times New Roman"/>
                <w:i/>
              </w:rPr>
            </w:pPr>
            <w:proofErr w:type="spellStart"/>
            <w:r w:rsidRPr="00907B92">
              <w:rPr>
                <w:rStyle w:val="CharAttribute5"/>
                <w:rFonts w:eastAsia="Batang"/>
                <w:i/>
              </w:rPr>
              <w:t>Zhytomyr</w:t>
            </w:r>
            <w:proofErr w:type="spellEnd"/>
          </w:p>
        </w:tc>
      </w:tr>
      <w:tr w:rsidR="00B94293" w:rsidRPr="00D86887" w:rsidTr="00B94293">
        <w:trPr>
          <w:trHeight w:val="347"/>
          <w:jc w:val="center"/>
        </w:trPr>
        <w:tc>
          <w:tcPr>
            <w:tcW w:w="1250" w:type="pct"/>
            <w:vAlign w:val="bottom"/>
          </w:tcPr>
          <w:p w:rsidR="00B94293" w:rsidRPr="00D86887" w:rsidRDefault="00B94293" w:rsidP="00B94293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676" w:type="pct"/>
            <w:vAlign w:val="bottom"/>
          </w:tcPr>
          <w:p w:rsidR="00B94293" w:rsidRPr="00B94293" w:rsidRDefault="00B94293" w:rsidP="0098314C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94293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047" w:type="pct"/>
          </w:tcPr>
          <w:p w:rsidR="00B94293" w:rsidRPr="00907B92" w:rsidRDefault="00B94293" w:rsidP="00B94293">
            <w:pPr>
              <w:pStyle w:val="ParaAttribute20"/>
              <w:wordWrap/>
              <w:spacing w:before="60"/>
              <w:rPr>
                <w:rFonts w:eastAsia="Times New Roman"/>
                <w:i/>
              </w:rPr>
            </w:pPr>
            <w:proofErr w:type="spellStart"/>
            <w:r w:rsidRPr="00907B92">
              <w:rPr>
                <w:rStyle w:val="CharAttribute5"/>
                <w:rFonts w:eastAsia="Batang"/>
                <w:i/>
              </w:rPr>
              <w:t>Zakarpattya</w:t>
            </w:r>
            <w:proofErr w:type="spellEnd"/>
          </w:p>
        </w:tc>
      </w:tr>
      <w:tr w:rsidR="00B94293" w:rsidRPr="00D86887" w:rsidTr="00B94293">
        <w:trPr>
          <w:trHeight w:val="306"/>
          <w:jc w:val="center"/>
        </w:trPr>
        <w:tc>
          <w:tcPr>
            <w:tcW w:w="1250" w:type="pct"/>
            <w:vAlign w:val="bottom"/>
          </w:tcPr>
          <w:p w:rsidR="00B94293" w:rsidRPr="00D86887" w:rsidRDefault="00B94293" w:rsidP="00B94293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33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31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26</w:t>
            </w:r>
          </w:p>
        </w:tc>
        <w:tc>
          <w:tcPr>
            <w:tcW w:w="676" w:type="pct"/>
            <w:vAlign w:val="bottom"/>
          </w:tcPr>
          <w:p w:rsidR="00B94293" w:rsidRPr="00B94293" w:rsidRDefault="00B94293" w:rsidP="0098314C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94293">
              <w:rPr>
                <w:sz w:val="22"/>
                <w:szCs w:val="22"/>
                <w:lang w:val="uk-UA"/>
              </w:rPr>
              <w:t>27</w:t>
            </w:r>
          </w:p>
        </w:tc>
        <w:tc>
          <w:tcPr>
            <w:tcW w:w="1047" w:type="pct"/>
          </w:tcPr>
          <w:p w:rsidR="00B94293" w:rsidRPr="00907B92" w:rsidRDefault="00B94293" w:rsidP="00B94293">
            <w:pPr>
              <w:pStyle w:val="ParaAttribute20"/>
              <w:wordWrap/>
              <w:spacing w:before="60"/>
              <w:rPr>
                <w:rFonts w:eastAsia="Times New Roman"/>
                <w:i/>
              </w:rPr>
            </w:pPr>
            <w:proofErr w:type="spellStart"/>
            <w:r w:rsidRPr="00907B92">
              <w:rPr>
                <w:rStyle w:val="CharAttribute5"/>
                <w:rFonts w:eastAsia="Batang"/>
                <w:i/>
              </w:rPr>
              <w:t>Zaporizhya</w:t>
            </w:r>
            <w:proofErr w:type="spellEnd"/>
          </w:p>
        </w:tc>
      </w:tr>
      <w:tr w:rsidR="00B94293" w:rsidRPr="00D86887" w:rsidTr="00B94293">
        <w:trPr>
          <w:trHeight w:val="347"/>
          <w:jc w:val="center"/>
        </w:trPr>
        <w:tc>
          <w:tcPr>
            <w:tcW w:w="1250" w:type="pct"/>
            <w:vAlign w:val="bottom"/>
          </w:tcPr>
          <w:p w:rsidR="00B94293" w:rsidRPr="00D86887" w:rsidRDefault="00B94293" w:rsidP="00B94293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23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676" w:type="pct"/>
            <w:vAlign w:val="bottom"/>
          </w:tcPr>
          <w:p w:rsidR="00B94293" w:rsidRPr="00B94293" w:rsidRDefault="00B94293" w:rsidP="0098314C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94293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1047" w:type="pct"/>
          </w:tcPr>
          <w:p w:rsidR="00B94293" w:rsidRPr="00907B92" w:rsidRDefault="00B94293" w:rsidP="00B94293">
            <w:pPr>
              <w:pStyle w:val="ParaAttribute20"/>
              <w:wordWrap/>
              <w:spacing w:before="60"/>
              <w:ind w:right="-113"/>
              <w:rPr>
                <w:rFonts w:eastAsia="Times New Roman"/>
                <w:i/>
              </w:rPr>
            </w:pPr>
            <w:proofErr w:type="spellStart"/>
            <w:r w:rsidRPr="00907B92">
              <w:rPr>
                <w:rStyle w:val="CharAttribute5"/>
                <w:rFonts w:eastAsia="Batang"/>
                <w:i/>
              </w:rPr>
              <w:t>Ivano-Frankivsk</w:t>
            </w:r>
            <w:proofErr w:type="spellEnd"/>
          </w:p>
        </w:tc>
      </w:tr>
      <w:tr w:rsidR="00B94293" w:rsidRPr="00D86887" w:rsidTr="00B94293">
        <w:trPr>
          <w:trHeight w:val="347"/>
          <w:jc w:val="center"/>
        </w:trPr>
        <w:tc>
          <w:tcPr>
            <w:tcW w:w="1250" w:type="pct"/>
            <w:vAlign w:val="bottom"/>
          </w:tcPr>
          <w:p w:rsidR="00B94293" w:rsidRPr="00D86887" w:rsidRDefault="00B94293" w:rsidP="00B94293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36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676" w:type="pct"/>
            <w:vAlign w:val="bottom"/>
          </w:tcPr>
          <w:p w:rsidR="00B94293" w:rsidRPr="00B94293" w:rsidRDefault="00B94293" w:rsidP="0098314C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94293">
              <w:rPr>
                <w:sz w:val="22"/>
                <w:szCs w:val="22"/>
                <w:lang w:val="uk-UA"/>
              </w:rPr>
              <w:t>28</w:t>
            </w:r>
          </w:p>
        </w:tc>
        <w:tc>
          <w:tcPr>
            <w:tcW w:w="1047" w:type="pct"/>
          </w:tcPr>
          <w:p w:rsidR="00B94293" w:rsidRPr="00907B92" w:rsidRDefault="00B94293" w:rsidP="00B94293">
            <w:pPr>
              <w:pStyle w:val="ParaAttribute20"/>
              <w:wordWrap/>
              <w:spacing w:before="60"/>
              <w:rPr>
                <w:rFonts w:eastAsia="Times New Roman"/>
                <w:i/>
              </w:rPr>
            </w:pPr>
            <w:proofErr w:type="spellStart"/>
            <w:r w:rsidRPr="00907B92">
              <w:rPr>
                <w:rStyle w:val="CharAttribute5"/>
                <w:rFonts w:eastAsia="Batang"/>
                <w:i/>
              </w:rPr>
              <w:t>Kyiv</w:t>
            </w:r>
            <w:proofErr w:type="spellEnd"/>
          </w:p>
        </w:tc>
      </w:tr>
      <w:tr w:rsidR="00B94293" w:rsidRPr="00D86887" w:rsidTr="00B94293">
        <w:trPr>
          <w:trHeight w:val="306"/>
          <w:jc w:val="center"/>
        </w:trPr>
        <w:tc>
          <w:tcPr>
            <w:tcW w:w="1250" w:type="pct"/>
            <w:vAlign w:val="bottom"/>
          </w:tcPr>
          <w:p w:rsidR="00B94293" w:rsidRPr="00D86887" w:rsidRDefault="00B94293" w:rsidP="00B94293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676" w:type="pct"/>
            <w:vAlign w:val="bottom"/>
          </w:tcPr>
          <w:p w:rsidR="00B94293" w:rsidRPr="00B94293" w:rsidRDefault="00B94293" w:rsidP="0098314C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94293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047" w:type="pct"/>
          </w:tcPr>
          <w:p w:rsidR="00B94293" w:rsidRPr="00907B92" w:rsidRDefault="00B94293" w:rsidP="00B94293">
            <w:pPr>
              <w:pStyle w:val="ParaAttribute20"/>
              <w:wordWrap/>
              <w:spacing w:before="60"/>
              <w:rPr>
                <w:rFonts w:eastAsia="Times New Roman"/>
                <w:i/>
              </w:rPr>
            </w:pPr>
            <w:proofErr w:type="spellStart"/>
            <w:r w:rsidRPr="00907B92">
              <w:rPr>
                <w:rStyle w:val="CharAttribute5"/>
                <w:rFonts w:eastAsia="Batang"/>
                <w:i/>
              </w:rPr>
              <w:t>Kirovohrad</w:t>
            </w:r>
            <w:proofErr w:type="spellEnd"/>
          </w:p>
        </w:tc>
      </w:tr>
      <w:tr w:rsidR="00B94293" w:rsidRPr="00D86887" w:rsidTr="00B94293">
        <w:trPr>
          <w:trHeight w:val="305"/>
          <w:jc w:val="center"/>
        </w:trPr>
        <w:tc>
          <w:tcPr>
            <w:tcW w:w="1250" w:type="pct"/>
            <w:vAlign w:val="bottom"/>
          </w:tcPr>
          <w:p w:rsidR="00B94293" w:rsidRPr="00D86887" w:rsidRDefault="00B94293" w:rsidP="00B94293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41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676" w:type="pct"/>
            <w:vAlign w:val="bottom"/>
          </w:tcPr>
          <w:p w:rsidR="00B94293" w:rsidRPr="00B94293" w:rsidRDefault="00B94293" w:rsidP="0098314C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94293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1047" w:type="pct"/>
          </w:tcPr>
          <w:p w:rsidR="00B94293" w:rsidRPr="00907B92" w:rsidRDefault="00B94293" w:rsidP="00B94293">
            <w:pPr>
              <w:pStyle w:val="ParaAttribute20"/>
              <w:wordWrap/>
              <w:spacing w:before="60"/>
              <w:rPr>
                <w:rFonts w:eastAsia="Times New Roman"/>
                <w:i/>
              </w:rPr>
            </w:pPr>
            <w:proofErr w:type="spellStart"/>
            <w:r w:rsidRPr="00907B92">
              <w:rPr>
                <w:rStyle w:val="CharAttribute5"/>
                <w:rFonts w:eastAsia="Batang"/>
                <w:i/>
              </w:rPr>
              <w:t>Luhansk</w:t>
            </w:r>
            <w:proofErr w:type="spellEnd"/>
          </w:p>
        </w:tc>
      </w:tr>
      <w:tr w:rsidR="00B94293" w:rsidRPr="00D86887" w:rsidTr="00B94293">
        <w:trPr>
          <w:trHeight w:val="306"/>
          <w:jc w:val="center"/>
        </w:trPr>
        <w:tc>
          <w:tcPr>
            <w:tcW w:w="1250" w:type="pct"/>
            <w:vAlign w:val="bottom"/>
          </w:tcPr>
          <w:p w:rsidR="00B94293" w:rsidRPr="00D86887" w:rsidRDefault="00B94293" w:rsidP="00B94293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82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75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72</w:t>
            </w:r>
          </w:p>
        </w:tc>
        <w:tc>
          <w:tcPr>
            <w:tcW w:w="676" w:type="pct"/>
            <w:vAlign w:val="bottom"/>
          </w:tcPr>
          <w:p w:rsidR="00B94293" w:rsidRPr="00B94293" w:rsidRDefault="00B94293" w:rsidP="0098314C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94293">
              <w:rPr>
                <w:sz w:val="22"/>
                <w:szCs w:val="22"/>
                <w:lang w:val="uk-UA"/>
              </w:rPr>
              <w:t>69</w:t>
            </w:r>
          </w:p>
        </w:tc>
        <w:tc>
          <w:tcPr>
            <w:tcW w:w="1047" w:type="pct"/>
          </w:tcPr>
          <w:p w:rsidR="00B94293" w:rsidRPr="00907B92" w:rsidRDefault="00B94293" w:rsidP="00B94293">
            <w:pPr>
              <w:pStyle w:val="ParaAttribute20"/>
              <w:wordWrap/>
              <w:spacing w:before="60"/>
              <w:rPr>
                <w:rFonts w:eastAsia="Times New Roman"/>
                <w:i/>
              </w:rPr>
            </w:pPr>
            <w:proofErr w:type="spellStart"/>
            <w:r w:rsidRPr="00907B92">
              <w:rPr>
                <w:rStyle w:val="CharAttribute5"/>
                <w:rFonts w:eastAsia="Batang"/>
                <w:i/>
              </w:rPr>
              <w:t>Lviv</w:t>
            </w:r>
            <w:proofErr w:type="spellEnd"/>
          </w:p>
        </w:tc>
      </w:tr>
      <w:tr w:rsidR="00B94293" w:rsidRPr="00D86887" w:rsidTr="00B94293">
        <w:trPr>
          <w:trHeight w:val="305"/>
          <w:jc w:val="center"/>
        </w:trPr>
        <w:tc>
          <w:tcPr>
            <w:tcW w:w="1250" w:type="pct"/>
            <w:vAlign w:val="bottom"/>
          </w:tcPr>
          <w:p w:rsidR="00B94293" w:rsidRPr="00D86887" w:rsidRDefault="00B94293" w:rsidP="00B94293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 xml:space="preserve">Миколаївська 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44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26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24</w:t>
            </w:r>
          </w:p>
        </w:tc>
        <w:tc>
          <w:tcPr>
            <w:tcW w:w="676" w:type="pct"/>
            <w:vAlign w:val="bottom"/>
          </w:tcPr>
          <w:p w:rsidR="00B94293" w:rsidRPr="00B94293" w:rsidRDefault="00B94293" w:rsidP="0098314C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94293">
              <w:rPr>
                <w:sz w:val="22"/>
                <w:szCs w:val="22"/>
                <w:lang w:val="uk-UA"/>
              </w:rPr>
              <w:t>22</w:t>
            </w:r>
          </w:p>
        </w:tc>
        <w:tc>
          <w:tcPr>
            <w:tcW w:w="1047" w:type="pct"/>
          </w:tcPr>
          <w:p w:rsidR="00B94293" w:rsidRPr="00907B92" w:rsidRDefault="00B94293" w:rsidP="00B94293">
            <w:pPr>
              <w:pStyle w:val="ParaAttribute20"/>
              <w:wordWrap/>
              <w:spacing w:before="60"/>
              <w:rPr>
                <w:rFonts w:eastAsia="Times New Roman"/>
                <w:i/>
              </w:rPr>
            </w:pPr>
            <w:proofErr w:type="spellStart"/>
            <w:r w:rsidRPr="00907B92">
              <w:rPr>
                <w:rStyle w:val="CharAttribute5"/>
                <w:rFonts w:eastAsia="Batang"/>
                <w:i/>
              </w:rPr>
              <w:t>Mykolayiv</w:t>
            </w:r>
            <w:proofErr w:type="spellEnd"/>
          </w:p>
        </w:tc>
      </w:tr>
      <w:tr w:rsidR="00B94293" w:rsidRPr="00D86887" w:rsidTr="00B94293">
        <w:trPr>
          <w:trHeight w:val="320"/>
          <w:jc w:val="center"/>
        </w:trPr>
        <w:tc>
          <w:tcPr>
            <w:tcW w:w="1250" w:type="pct"/>
            <w:vAlign w:val="bottom"/>
          </w:tcPr>
          <w:p w:rsidR="00B94293" w:rsidRPr="00D86887" w:rsidRDefault="00B94293" w:rsidP="00B94293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59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48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46</w:t>
            </w:r>
          </w:p>
        </w:tc>
        <w:tc>
          <w:tcPr>
            <w:tcW w:w="676" w:type="pct"/>
            <w:vAlign w:val="bottom"/>
          </w:tcPr>
          <w:p w:rsidR="00B94293" w:rsidRPr="00B94293" w:rsidRDefault="00B94293" w:rsidP="0098314C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94293">
              <w:rPr>
                <w:sz w:val="22"/>
                <w:szCs w:val="22"/>
                <w:lang w:val="uk-UA"/>
              </w:rPr>
              <w:t>51</w:t>
            </w:r>
          </w:p>
        </w:tc>
        <w:tc>
          <w:tcPr>
            <w:tcW w:w="1047" w:type="pct"/>
          </w:tcPr>
          <w:p w:rsidR="00B94293" w:rsidRPr="00907B92" w:rsidRDefault="00B94293" w:rsidP="00B94293">
            <w:pPr>
              <w:pStyle w:val="ParaAttribute20"/>
              <w:wordWrap/>
              <w:spacing w:before="60"/>
              <w:rPr>
                <w:rFonts w:eastAsia="Times New Roman"/>
                <w:i/>
              </w:rPr>
            </w:pPr>
            <w:proofErr w:type="spellStart"/>
            <w:r w:rsidRPr="00907B92">
              <w:rPr>
                <w:rStyle w:val="CharAttribute5"/>
                <w:rFonts w:eastAsia="Batang"/>
                <w:i/>
              </w:rPr>
              <w:t>Odesa</w:t>
            </w:r>
            <w:proofErr w:type="spellEnd"/>
          </w:p>
        </w:tc>
      </w:tr>
      <w:tr w:rsidR="00B94293" w:rsidRPr="00D86887" w:rsidTr="00B94293">
        <w:trPr>
          <w:trHeight w:val="348"/>
          <w:jc w:val="center"/>
        </w:trPr>
        <w:tc>
          <w:tcPr>
            <w:tcW w:w="1250" w:type="pct"/>
            <w:vAlign w:val="bottom"/>
          </w:tcPr>
          <w:p w:rsidR="00B94293" w:rsidRPr="00D86887" w:rsidRDefault="00B94293" w:rsidP="00B94293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24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22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676" w:type="pct"/>
            <w:vAlign w:val="bottom"/>
          </w:tcPr>
          <w:p w:rsidR="00B94293" w:rsidRPr="00B94293" w:rsidRDefault="00B94293" w:rsidP="0098314C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94293"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1047" w:type="pct"/>
          </w:tcPr>
          <w:p w:rsidR="00B94293" w:rsidRPr="00907B92" w:rsidRDefault="00B94293" w:rsidP="00B94293">
            <w:pPr>
              <w:pStyle w:val="ParaAttribute20"/>
              <w:wordWrap/>
              <w:spacing w:before="60"/>
              <w:rPr>
                <w:rFonts w:eastAsia="Times New Roman"/>
                <w:i/>
              </w:rPr>
            </w:pPr>
            <w:proofErr w:type="spellStart"/>
            <w:r w:rsidRPr="00907B92">
              <w:rPr>
                <w:rStyle w:val="CharAttribute5"/>
                <w:rFonts w:eastAsia="Batang"/>
                <w:i/>
              </w:rPr>
              <w:t>Poltava</w:t>
            </w:r>
            <w:proofErr w:type="spellEnd"/>
          </w:p>
        </w:tc>
      </w:tr>
      <w:tr w:rsidR="00B94293" w:rsidRPr="00D86887" w:rsidTr="00B94293">
        <w:trPr>
          <w:trHeight w:val="347"/>
          <w:jc w:val="center"/>
        </w:trPr>
        <w:tc>
          <w:tcPr>
            <w:tcW w:w="1250" w:type="pct"/>
            <w:vAlign w:val="bottom"/>
          </w:tcPr>
          <w:p w:rsidR="00B94293" w:rsidRPr="00D86887" w:rsidRDefault="00B94293" w:rsidP="00B94293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676" w:type="pct"/>
            <w:vAlign w:val="bottom"/>
          </w:tcPr>
          <w:p w:rsidR="00B94293" w:rsidRPr="00B94293" w:rsidRDefault="00B94293" w:rsidP="0098314C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94293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047" w:type="pct"/>
          </w:tcPr>
          <w:p w:rsidR="00B94293" w:rsidRPr="00907B92" w:rsidRDefault="00B94293" w:rsidP="00B94293">
            <w:pPr>
              <w:pStyle w:val="ParaAttribute20"/>
              <w:wordWrap/>
              <w:spacing w:before="60"/>
              <w:rPr>
                <w:rFonts w:eastAsia="Times New Roman"/>
                <w:i/>
              </w:rPr>
            </w:pPr>
            <w:proofErr w:type="spellStart"/>
            <w:r w:rsidRPr="00907B92">
              <w:rPr>
                <w:rStyle w:val="CharAttribute5"/>
                <w:rFonts w:eastAsia="Batang"/>
                <w:i/>
              </w:rPr>
              <w:t>Rivne</w:t>
            </w:r>
            <w:proofErr w:type="spellEnd"/>
          </w:p>
        </w:tc>
      </w:tr>
      <w:tr w:rsidR="00B94293" w:rsidRPr="00D86887" w:rsidTr="00B94293">
        <w:trPr>
          <w:trHeight w:val="348"/>
          <w:jc w:val="center"/>
        </w:trPr>
        <w:tc>
          <w:tcPr>
            <w:tcW w:w="1250" w:type="pct"/>
            <w:vAlign w:val="bottom"/>
          </w:tcPr>
          <w:p w:rsidR="00B94293" w:rsidRPr="00D86887" w:rsidRDefault="00B94293" w:rsidP="00B94293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676" w:type="pct"/>
            <w:vAlign w:val="bottom"/>
          </w:tcPr>
          <w:p w:rsidR="00B94293" w:rsidRPr="00B94293" w:rsidRDefault="00B94293" w:rsidP="0098314C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94293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1047" w:type="pct"/>
          </w:tcPr>
          <w:p w:rsidR="00B94293" w:rsidRPr="00907B92" w:rsidRDefault="00B94293" w:rsidP="00B94293">
            <w:pPr>
              <w:pStyle w:val="ParaAttribute20"/>
              <w:wordWrap/>
              <w:spacing w:before="60"/>
              <w:rPr>
                <w:rFonts w:eastAsia="Times New Roman"/>
                <w:i/>
              </w:rPr>
            </w:pPr>
            <w:proofErr w:type="spellStart"/>
            <w:r w:rsidRPr="00907B92">
              <w:rPr>
                <w:rStyle w:val="CharAttribute5"/>
                <w:rFonts w:eastAsia="Batang"/>
                <w:i/>
              </w:rPr>
              <w:t>Sumy</w:t>
            </w:r>
            <w:proofErr w:type="spellEnd"/>
          </w:p>
        </w:tc>
      </w:tr>
      <w:tr w:rsidR="00B94293" w:rsidRPr="00D86887" w:rsidTr="00B94293">
        <w:trPr>
          <w:trHeight w:val="347"/>
          <w:jc w:val="center"/>
        </w:trPr>
        <w:tc>
          <w:tcPr>
            <w:tcW w:w="1250" w:type="pct"/>
            <w:vAlign w:val="bottom"/>
          </w:tcPr>
          <w:p w:rsidR="00B94293" w:rsidRPr="00D86887" w:rsidRDefault="00B94293" w:rsidP="00B94293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676" w:type="pct"/>
            <w:vAlign w:val="bottom"/>
          </w:tcPr>
          <w:p w:rsidR="00B94293" w:rsidRPr="00B94293" w:rsidRDefault="00B94293" w:rsidP="0098314C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94293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047" w:type="pct"/>
          </w:tcPr>
          <w:p w:rsidR="00B94293" w:rsidRPr="00907B92" w:rsidRDefault="00B94293" w:rsidP="00B94293">
            <w:pPr>
              <w:pStyle w:val="ParaAttribute20"/>
              <w:wordWrap/>
              <w:spacing w:before="60"/>
              <w:rPr>
                <w:rFonts w:eastAsia="Times New Roman"/>
                <w:i/>
              </w:rPr>
            </w:pPr>
            <w:proofErr w:type="spellStart"/>
            <w:r w:rsidRPr="00907B92">
              <w:rPr>
                <w:rStyle w:val="CharAttribute5"/>
                <w:rFonts w:eastAsia="Batang"/>
                <w:i/>
              </w:rPr>
              <w:t>Ternopil</w:t>
            </w:r>
            <w:proofErr w:type="spellEnd"/>
          </w:p>
        </w:tc>
      </w:tr>
      <w:tr w:rsidR="00B94293" w:rsidRPr="00D86887" w:rsidTr="00B94293">
        <w:trPr>
          <w:trHeight w:val="333"/>
          <w:jc w:val="center"/>
        </w:trPr>
        <w:tc>
          <w:tcPr>
            <w:tcW w:w="1250" w:type="pct"/>
            <w:vAlign w:val="bottom"/>
          </w:tcPr>
          <w:p w:rsidR="00B94293" w:rsidRPr="00D86887" w:rsidRDefault="00B94293" w:rsidP="00B94293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198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149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141</w:t>
            </w:r>
          </w:p>
        </w:tc>
        <w:tc>
          <w:tcPr>
            <w:tcW w:w="676" w:type="pct"/>
            <w:vAlign w:val="bottom"/>
          </w:tcPr>
          <w:p w:rsidR="00B94293" w:rsidRPr="00B94293" w:rsidRDefault="00B94293" w:rsidP="0098314C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94293">
              <w:rPr>
                <w:sz w:val="22"/>
                <w:szCs w:val="22"/>
                <w:lang w:val="uk-UA"/>
              </w:rPr>
              <w:t>139</w:t>
            </w:r>
          </w:p>
        </w:tc>
        <w:tc>
          <w:tcPr>
            <w:tcW w:w="1047" w:type="pct"/>
          </w:tcPr>
          <w:p w:rsidR="00B94293" w:rsidRPr="00907B92" w:rsidRDefault="00B94293" w:rsidP="00B94293">
            <w:pPr>
              <w:pStyle w:val="ParaAttribute20"/>
              <w:wordWrap/>
              <w:spacing w:before="60"/>
              <w:rPr>
                <w:rFonts w:eastAsia="Times New Roman"/>
                <w:i/>
              </w:rPr>
            </w:pPr>
            <w:proofErr w:type="spellStart"/>
            <w:r w:rsidRPr="00907B92">
              <w:rPr>
                <w:rStyle w:val="CharAttribute5"/>
                <w:rFonts w:eastAsia="Batang"/>
                <w:i/>
              </w:rPr>
              <w:t>Kharkiv</w:t>
            </w:r>
            <w:proofErr w:type="spellEnd"/>
          </w:p>
        </w:tc>
      </w:tr>
      <w:tr w:rsidR="00B94293" w:rsidRPr="00D86887" w:rsidTr="00B94293">
        <w:trPr>
          <w:trHeight w:val="348"/>
          <w:jc w:val="center"/>
        </w:trPr>
        <w:tc>
          <w:tcPr>
            <w:tcW w:w="1250" w:type="pct"/>
            <w:vAlign w:val="bottom"/>
          </w:tcPr>
          <w:p w:rsidR="00B94293" w:rsidRPr="00D86887" w:rsidRDefault="00B94293" w:rsidP="00B94293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28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19</w:t>
            </w:r>
          </w:p>
        </w:tc>
        <w:tc>
          <w:tcPr>
            <w:tcW w:w="676" w:type="pct"/>
            <w:vAlign w:val="bottom"/>
          </w:tcPr>
          <w:p w:rsidR="00B94293" w:rsidRPr="00B94293" w:rsidRDefault="00B94293" w:rsidP="0098314C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94293"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1047" w:type="pct"/>
          </w:tcPr>
          <w:p w:rsidR="00B94293" w:rsidRPr="00907B92" w:rsidRDefault="00B94293" w:rsidP="00B94293">
            <w:pPr>
              <w:pStyle w:val="ParaAttribute20"/>
              <w:wordWrap/>
              <w:spacing w:before="60"/>
              <w:rPr>
                <w:rFonts w:eastAsia="Times New Roman"/>
                <w:i/>
              </w:rPr>
            </w:pPr>
            <w:proofErr w:type="spellStart"/>
            <w:r w:rsidRPr="00907B92">
              <w:rPr>
                <w:rStyle w:val="CharAttribute5"/>
                <w:rFonts w:eastAsia="Batang"/>
                <w:i/>
              </w:rPr>
              <w:t>Kherson</w:t>
            </w:r>
            <w:proofErr w:type="spellEnd"/>
          </w:p>
        </w:tc>
      </w:tr>
      <w:tr w:rsidR="00B94293" w:rsidRPr="00D86887" w:rsidTr="00B94293">
        <w:trPr>
          <w:trHeight w:val="319"/>
          <w:jc w:val="center"/>
        </w:trPr>
        <w:tc>
          <w:tcPr>
            <w:tcW w:w="1250" w:type="pct"/>
            <w:vAlign w:val="bottom"/>
          </w:tcPr>
          <w:p w:rsidR="00B94293" w:rsidRPr="00D86887" w:rsidRDefault="00B94293" w:rsidP="00B94293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676" w:type="pct"/>
            <w:vAlign w:val="bottom"/>
          </w:tcPr>
          <w:p w:rsidR="00B94293" w:rsidRPr="00B94293" w:rsidRDefault="00B94293" w:rsidP="0098314C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94293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047" w:type="pct"/>
          </w:tcPr>
          <w:p w:rsidR="00B94293" w:rsidRPr="00907B92" w:rsidRDefault="00B94293" w:rsidP="00B94293">
            <w:pPr>
              <w:pStyle w:val="ParaAttribute20"/>
              <w:wordWrap/>
              <w:spacing w:before="60"/>
              <w:rPr>
                <w:rFonts w:eastAsia="Times New Roman"/>
                <w:i/>
              </w:rPr>
            </w:pPr>
            <w:proofErr w:type="spellStart"/>
            <w:r w:rsidRPr="00907B92">
              <w:rPr>
                <w:rStyle w:val="CharAttribute5"/>
                <w:rFonts w:eastAsia="Batang"/>
                <w:i/>
              </w:rPr>
              <w:t>Khmelnytskiy</w:t>
            </w:r>
            <w:proofErr w:type="spellEnd"/>
          </w:p>
        </w:tc>
      </w:tr>
      <w:tr w:rsidR="00B94293" w:rsidRPr="00D86887" w:rsidTr="00B94293">
        <w:trPr>
          <w:trHeight w:val="306"/>
          <w:jc w:val="center"/>
        </w:trPr>
        <w:tc>
          <w:tcPr>
            <w:tcW w:w="1250" w:type="pct"/>
            <w:vAlign w:val="bottom"/>
          </w:tcPr>
          <w:p w:rsidR="00B94293" w:rsidRPr="00D86887" w:rsidRDefault="00B94293" w:rsidP="00B94293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28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676" w:type="pct"/>
            <w:vAlign w:val="bottom"/>
          </w:tcPr>
          <w:p w:rsidR="00B94293" w:rsidRPr="00B94293" w:rsidRDefault="00B94293" w:rsidP="0098314C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94293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1047" w:type="pct"/>
          </w:tcPr>
          <w:p w:rsidR="00B94293" w:rsidRPr="00907B92" w:rsidRDefault="00B94293" w:rsidP="00B94293">
            <w:pPr>
              <w:pStyle w:val="ParaAttribute20"/>
              <w:wordWrap/>
              <w:spacing w:before="60"/>
              <w:rPr>
                <w:rFonts w:eastAsia="Times New Roman"/>
                <w:i/>
              </w:rPr>
            </w:pPr>
            <w:proofErr w:type="spellStart"/>
            <w:r w:rsidRPr="00907B92">
              <w:rPr>
                <w:rStyle w:val="CharAttribute5"/>
                <w:rFonts w:eastAsia="Batang"/>
                <w:i/>
              </w:rPr>
              <w:t>Cherkasy</w:t>
            </w:r>
            <w:proofErr w:type="spellEnd"/>
          </w:p>
        </w:tc>
      </w:tr>
      <w:tr w:rsidR="00B94293" w:rsidRPr="00D86887" w:rsidTr="00B94293">
        <w:trPr>
          <w:trHeight w:val="285"/>
          <w:jc w:val="center"/>
        </w:trPr>
        <w:tc>
          <w:tcPr>
            <w:tcW w:w="1250" w:type="pct"/>
            <w:vAlign w:val="bottom"/>
          </w:tcPr>
          <w:p w:rsidR="00B94293" w:rsidRPr="00D86887" w:rsidRDefault="00B94293" w:rsidP="00B94293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24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676" w:type="pct"/>
            <w:vAlign w:val="bottom"/>
          </w:tcPr>
          <w:p w:rsidR="00B94293" w:rsidRPr="00B94293" w:rsidRDefault="00B94293" w:rsidP="0098314C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94293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1047" w:type="pct"/>
          </w:tcPr>
          <w:p w:rsidR="00B94293" w:rsidRPr="00907B92" w:rsidRDefault="00B94293" w:rsidP="00B94293">
            <w:pPr>
              <w:pStyle w:val="ParaAttribute20"/>
              <w:wordWrap/>
              <w:spacing w:before="60"/>
              <w:rPr>
                <w:rFonts w:eastAsia="Times New Roman"/>
                <w:i/>
              </w:rPr>
            </w:pPr>
            <w:proofErr w:type="spellStart"/>
            <w:r w:rsidRPr="00907B92">
              <w:rPr>
                <w:rStyle w:val="CharAttribute5"/>
                <w:rFonts w:eastAsia="Batang"/>
                <w:i/>
              </w:rPr>
              <w:t>Chernivtsi</w:t>
            </w:r>
            <w:proofErr w:type="spellEnd"/>
          </w:p>
        </w:tc>
      </w:tr>
      <w:tr w:rsidR="00B94293" w:rsidRPr="00D86887" w:rsidTr="00B94293">
        <w:trPr>
          <w:trHeight w:val="319"/>
          <w:jc w:val="center"/>
        </w:trPr>
        <w:tc>
          <w:tcPr>
            <w:tcW w:w="1250" w:type="pct"/>
            <w:vAlign w:val="bottom"/>
          </w:tcPr>
          <w:p w:rsidR="00B94293" w:rsidRPr="00D86887" w:rsidRDefault="00B94293" w:rsidP="00B94293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22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676" w:type="pct"/>
            <w:vAlign w:val="bottom"/>
          </w:tcPr>
          <w:p w:rsidR="00B94293" w:rsidRPr="00B94293" w:rsidRDefault="00B94293" w:rsidP="0098314C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94293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047" w:type="pct"/>
          </w:tcPr>
          <w:p w:rsidR="00B94293" w:rsidRPr="00907B92" w:rsidRDefault="00B94293" w:rsidP="00B94293">
            <w:pPr>
              <w:pStyle w:val="ParaAttribute20"/>
              <w:wordWrap/>
              <w:spacing w:before="60"/>
              <w:rPr>
                <w:rFonts w:eastAsia="Times New Roman"/>
                <w:i/>
              </w:rPr>
            </w:pPr>
            <w:proofErr w:type="spellStart"/>
            <w:r w:rsidRPr="00907B92">
              <w:rPr>
                <w:rStyle w:val="CharAttribute5"/>
                <w:rFonts w:eastAsia="Batang"/>
                <w:i/>
              </w:rPr>
              <w:t>Chernihiv</w:t>
            </w:r>
            <w:proofErr w:type="spellEnd"/>
          </w:p>
        </w:tc>
      </w:tr>
      <w:tr w:rsidR="00B94293" w:rsidRPr="00D86887" w:rsidTr="00B94293">
        <w:trPr>
          <w:trHeight w:val="319"/>
          <w:jc w:val="center"/>
        </w:trPr>
        <w:tc>
          <w:tcPr>
            <w:tcW w:w="1250" w:type="pct"/>
            <w:vAlign w:val="bottom"/>
          </w:tcPr>
          <w:p w:rsidR="00B94293" w:rsidRPr="00D86887" w:rsidRDefault="00B94293" w:rsidP="00B94293">
            <w:pPr>
              <w:spacing w:before="120"/>
              <w:ind w:left="142"/>
              <w:rPr>
                <w:b/>
                <w:sz w:val="22"/>
                <w:szCs w:val="22"/>
                <w:lang w:val="uk-UA"/>
              </w:rPr>
            </w:pPr>
            <w:r w:rsidRPr="00D86887">
              <w:rPr>
                <w:b/>
                <w:sz w:val="22"/>
                <w:szCs w:val="22"/>
                <w:lang w:val="uk-UA"/>
              </w:rPr>
              <w:t>міста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76" w:type="pct"/>
            <w:vAlign w:val="bottom"/>
          </w:tcPr>
          <w:p w:rsidR="00B94293" w:rsidRPr="00B94293" w:rsidRDefault="00B94293" w:rsidP="0098314C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47" w:type="pct"/>
          </w:tcPr>
          <w:p w:rsidR="00B94293" w:rsidRPr="00907B92" w:rsidRDefault="00B94293" w:rsidP="00B94293">
            <w:pPr>
              <w:spacing w:before="60"/>
              <w:ind w:left="142"/>
              <w:rPr>
                <w:b/>
                <w:i/>
                <w:lang w:val="uk-UA"/>
              </w:rPr>
            </w:pPr>
            <w:proofErr w:type="spellStart"/>
            <w:r w:rsidRPr="00907B92">
              <w:rPr>
                <w:b/>
                <w:i/>
                <w:lang w:val="uk-UA"/>
              </w:rPr>
              <w:t>cities</w:t>
            </w:r>
            <w:proofErr w:type="spellEnd"/>
          </w:p>
        </w:tc>
      </w:tr>
      <w:tr w:rsidR="00B94293" w:rsidRPr="00D86887" w:rsidTr="00B94293">
        <w:trPr>
          <w:trHeight w:val="320"/>
          <w:jc w:val="center"/>
        </w:trPr>
        <w:tc>
          <w:tcPr>
            <w:tcW w:w="1250" w:type="pct"/>
            <w:vAlign w:val="bottom"/>
          </w:tcPr>
          <w:p w:rsidR="00B94293" w:rsidRPr="00D86887" w:rsidRDefault="00B94293" w:rsidP="00B94293">
            <w:pPr>
              <w:spacing w:before="120"/>
              <w:rPr>
                <w:sz w:val="22"/>
                <w:szCs w:val="22"/>
                <w:lang w:val="uk-UA"/>
              </w:rPr>
            </w:pPr>
            <w:bookmarkStart w:id="0" w:name="_Hlk289871019"/>
            <w:r w:rsidRPr="00D86887">
              <w:rPr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333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294</w:t>
            </w:r>
          </w:p>
        </w:tc>
        <w:tc>
          <w:tcPr>
            <w:tcW w:w="676" w:type="pct"/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314</w:t>
            </w:r>
          </w:p>
        </w:tc>
        <w:tc>
          <w:tcPr>
            <w:tcW w:w="676" w:type="pct"/>
            <w:vAlign w:val="bottom"/>
          </w:tcPr>
          <w:p w:rsidR="00B94293" w:rsidRPr="00B94293" w:rsidRDefault="00B94293" w:rsidP="0098314C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B94293">
              <w:rPr>
                <w:sz w:val="22"/>
                <w:szCs w:val="22"/>
                <w:lang w:val="uk-UA"/>
              </w:rPr>
              <w:t>339</w:t>
            </w:r>
          </w:p>
        </w:tc>
        <w:tc>
          <w:tcPr>
            <w:tcW w:w="1047" w:type="pct"/>
          </w:tcPr>
          <w:p w:rsidR="00B94293" w:rsidRPr="00907B92" w:rsidRDefault="00B94293" w:rsidP="00B94293">
            <w:pPr>
              <w:pStyle w:val="ParaAttribute20"/>
              <w:wordWrap/>
              <w:spacing w:before="60"/>
              <w:rPr>
                <w:rFonts w:eastAsia="Times New Roman"/>
                <w:i/>
              </w:rPr>
            </w:pPr>
            <w:proofErr w:type="spellStart"/>
            <w:r w:rsidRPr="00907B92">
              <w:rPr>
                <w:rStyle w:val="CharAttribute5"/>
                <w:rFonts w:eastAsia="Batang"/>
                <w:i/>
              </w:rPr>
              <w:t>Kyiv</w:t>
            </w:r>
            <w:proofErr w:type="spellEnd"/>
          </w:p>
        </w:tc>
      </w:tr>
      <w:tr w:rsidR="00B94293" w:rsidRPr="00D86887" w:rsidTr="00B94293">
        <w:trPr>
          <w:trHeight w:val="333"/>
          <w:jc w:val="center"/>
        </w:trPr>
        <w:tc>
          <w:tcPr>
            <w:tcW w:w="1250" w:type="pct"/>
            <w:tcBorders>
              <w:bottom w:val="nil"/>
            </w:tcBorders>
            <w:vAlign w:val="bottom"/>
          </w:tcPr>
          <w:p w:rsidR="00B94293" w:rsidRPr="00D86887" w:rsidRDefault="00B94293" w:rsidP="00B94293">
            <w:pPr>
              <w:spacing w:before="120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676" w:type="pct"/>
            <w:tcBorders>
              <w:bottom w:val="nil"/>
            </w:tcBorders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676" w:type="pct"/>
            <w:tcBorders>
              <w:bottom w:val="nil"/>
            </w:tcBorders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676" w:type="pct"/>
            <w:tcBorders>
              <w:bottom w:val="nil"/>
            </w:tcBorders>
            <w:vAlign w:val="bottom"/>
          </w:tcPr>
          <w:p w:rsidR="00B94293" w:rsidRPr="00D86887" w:rsidRDefault="00B94293" w:rsidP="00B94293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676" w:type="pct"/>
            <w:tcBorders>
              <w:bottom w:val="nil"/>
            </w:tcBorders>
            <w:vAlign w:val="bottom"/>
          </w:tcPr>
          <w:p w:rsidR="00B94293" w:rsidRPr="00D86887" w:rsidRDefault="00B94293" w:rsidP="0098314C">
            <w:pPr>
              <w:spacing w:before="120"/>
              <w:ind w:right="113"/>
              <w:jc w:val="right"/>
              <w:rPr>
                <w:sz w:val="22"/>
                <w:szCs w:val="22"/>
                <w:lang w:val="uk-UA"/>
              </w:rPr>
            </w:pPr>
            <w:r w:rsidRPr="00D86887">
              <w:rPr>
                <w:sz w:val="22"/>
                <w:szCs w:val="22"/>
                <w:lang w:val="uk-UA"/>
              </w:rPr>
              <w:t>…</w:t>
            </w:r>
          </w:p>
        </w:tc>
        <w:tc>
          <w:tcPr>
            <w:tcW w:w="1047" w:type="pct"/>
            <w:tcBorders>
              <w:bottom w:val="nil"/>
            </w:tcBorders>
            <w:vAlign w:val="bottom"/>
          </w:tcPr>
          <w:p w:rsidR="00B94293" w:rsidRPr="00907B92" w:rsidRDefault="00B94293" w:rsidP="00B94293">
            <w:pPr>
              <w:pStyle w:val="ParaAttribute32"/>
              <w:wordWrap/>
              <w:spacing w:before="60"/>
              <w:jc w:val="left"/>
              <w:rPr>
                <w:rFonts w:eastAsia="Times New Roman"/>
                <w:i/>
              </w:rPr>
            </w:pPr>
            <w:proofErr w:type="spellStart"/>
            <w:r w:rsidRPr="00907B92">
              <w:rPr>
                <w:rStyle w:val="CharAttribute18"/>
                <w:rFonts w:eastAsia="Batang"/>
                <w:i/>
              </w:rPr>
              <w:t>Sevastopol</w:t>
            </w:r>
            <w:proofErr w:type="spellEnd"/>
          </w:p>
        </w:tc>
      </w:tr>
      <w:bookmarkEnd w:id="0"/>
    </w:tbl>
    <w:p w:rsidR="00F5323A" w:rsidRPr="001D26E0" w:rsidRDefault="00F5323A" w:rsidP="00F5323A">
      <w:pPr>
        <w:rPr>
          <w:lang w:val="uk-UA"/>
        </w:rPr>
      </w:pPr>
    </w:p>
    <w:p w:rsidR="00B94293" w:rsidRPr="000A3F72" w:rsidRDefault="00B94293" w:rsidP="00B94293">
      <w:pPr>
        <w:pStyle w:val="a7"/>
        <w:jc w:val="left"/>
        <w:rPr>
          <w:sz w:val="24"/>
          <w:szCs w:val="24"/>
        </w:rPr>
      </w:pPr>
      <w:r w:rsidRPr="000A3F72">
        <w:rPr>
          <w:sz w:val="24"/>
          <w:szCs w:val="24"/>
        </w:rPr>
        <w:lastRenderedPageBreak/>
        <w:t>1.</w:t>
      </w:r>
      <w:r w:rsidR="00CD59FA" w:rsidRPr="000A3F72">
        <w:rPr>
          <w:sz w:val="24"/>
          <w:szCs w:val="24"/>
        </w:rPr>
        <w:t>3</w:t>
      </w:r>
      <w:r w:rsidRPr="000A3F72">
        <w:rPr>
          <w:sz w:val="24"/>
          <w:szCs w:val="24"/>
        </w:rPr>
        <w:t>. Кількість організацій, які здійснювали НДР, за видами економічної діяльності</w:t>
      </w:r>
    </w:p>
    <w:p w:rsidR="00307FD9" w:rsidRPr="000A3F72" w:rsidRDefault="00B94293" w:rsidP="006534D8">
      <w:pPr>
        <w:pStyle w:val="a7"/>
        <w:pageBreakBefore w:val="0"/>
        <w:ind w:left="454"/>
        <w:jc w:val="left"/>
        <w:rPr>
          <w:rStyle w:val="CharAttribute9"/>
          <w:rFonts w:eastAsia="Batang"/>
          <w:b/>
          <w:i/>
          <w:sz w:val="24"/>
          <w:szCs w:val="24"/>
        </w:rPr>
      </w:pPr>
      <w:proofErr w:type="spellStart"/>
      <w:r w:rsidRPr="000A3F72">
        <w:rPr>
          <w:rStyle w:val="CharAttribute9"/>
          <w:rFonts w:eastAsia="Batang"/>
          <w:b/>
          <w:i/>
          <w:sz w:val="24"/>
          <w:szCs w:val="24"/>
        </w:rPr>
        <w:t>Number</w:t>
      </w:r>
      <w:proofErr w:type="spellEnd"/>
      <w:r w:rsidRPr="000A3F72">
        <w:rPr>
          <w:rStyle w:val="CharAttribute9"/>
          <w:rFonts w:eastAsia="Batang"/>
          <w:b/>
          <w:i/>
          <w:sz w:val="24"/>
          <w:szCs w:val="24"/>
        </w:rPr>
        <w:t xml:space="preserve"> </w:t>
      </w:r>
      <w:proofErr w:type="spellStart"/>
      <w:r w:rsidRPr="000A3F72">
        <w:rPr>
          <w:rStyle w:val="CharAttribute9"/>
          <w:rFonts w:eastAsia="Batang"/>
          <w:b/>
          <w:i/>
          <w:sz w:val="24"/>
          <w:szCs w:val="24"/>
        </w:rPr>
        <w:t>of</w:t>
      </w:r>
      <w:proofErr w:type="spellEnd"/>
      <w:r w:rsidRPr="000A3F72">
        <w:rPr>
          <w:rStyle w:val="CharAttribute9"/>
          <w:rFonts w:eastAsia="Batang"/>
          <w:b/>
          <w:i/>
          <w:sz w:val="24"/>
          <w:szCs w:val="24"/>
        </w:rPr>
        <w:t xml:space="preserve"> </w:t>
      </w:r>
      <w:r w:rsidR="007D44B6" w:rsidRPr="000A3F72">
        <w:rPr>
          <w:rStyle w:val="CharAttribute9"/>
          <w:rFonts w:eastAsia="Batang"/>
          <w:b/>
          <w:i/>
          <w:sz w:val="24"/>
          <w:szCs w:val="24"/>
        </w:rPr>
        <w:t xml:space="preserve">R&amp;D </w:t>
      </w:r>
      <w:proofErr w:type="spellStart"/>
      <w:r w:rsidRPr="000A3F72">
        <w:rPr>
          <w:rStyle w:val="CharAttribute9"/>
          <w:rFonts w:eastAsia="Batang"/>
          <w:b/>
          <w:i/>
          <w:sz w:val="24"/>
          <w:szCs w:val="24"/>
        </w:rPr>
        <w:t>organizations</w:t>
      </w:r>
      <w:proofErr w:type="spellEnd"/>
      <w:r w:rsidRPr="000A3F72">
        <w:rPr>
          <w:rStyle w:val="CharAttribute9"/>
          <w:rFonts w:eastAsia="Batang"/>
          <w:b/>
          <w:i/>
          <w:sz w:val="24"/>
          <w:szCs w:val="24"/>
        </w:rPr>
        <w:t xml:space="preserve"> </w:t>
      </w:r>
      <w:proofErr w:type="spellStart"/>
      <w:r w:rsidR="00307FD9" w:rsidRPr="000A3F72">
        <w:rPr>
          <w:rStyle w:val="CharAttribute9"/>
          <w:rFonts w:eastAsia="Batang"/>
          <w:b/>
          <w:i/>
          <w:sz w:val="24"/>
          <w:szCs w:val="24"/>
        </w:rPr>
        <w:t>by</w:t>
      </w:r>
      <w:proofErr w:type="spellEnd"/>
      <w:r w:rsidR="00307FD9" w:rsidRPr="000A3F72">
        <w:rPr>
          <w:rStyle w:val="CharAttribute9"/>
          <w:rFonts w:eastAsia="Batang"/>
          <w:b/>
          <w:i/>
          <w:sz w:val="24"/>
          <w:szCs w:val="24"/>
        </w:rPr>
        <w:t xml:space="preserve"> </w:t>
      </w:r>
      <w:proofErr w:type="spellStart"/>
      <w:r w:rsidR="00307FD9" w:rsidRPr="000A3F72">
        <w:rPr>
          <w:rStyle w:val="CharAttribute9"/>
          <w:rFonts w:eastAsia="Batang"/>
          <w:b/>
          <w:i/>
          <w:sz w:val="24"/>
          <w:szCs w:val="24"/>
        </w:rPr>
        <w:t>type</w:t>
      </w:r>
      <w:proofErr w:type="spellEnd"/>
      <w:r w:rsidR="00307FD9" w:rsidRPr="000A3F72">
        <w:rPr>
          <w:rStyle w:val="CharAttribute9"/>
          <w:rFonts w:eastAsia="Batang"/>
          <w:b/>
          <w:i/>
          <w:sz w:val="24"/>
          <w:szCs w:val="24"/>
        </w:rPr>
        <w:t xml:space="preserve"> </w:t>
      </w:r>
      <w:proofErr w:type="spellStart"/>
      <w:r w:rsidR="00307FD9" w:rsidRPr="000A3F72">
        <w:rPr>
          <w:rStyle w:val="CharAttribute9"/>
          <w:rFonts w:eastAsia="Batang"/>
          <w:b/>
          <w:i/>
          <w:sz w:val="24"/>
          <w:szCs w:val="24"/>
        </w:rPr>
        <w:t>of</w:t>
      </w:r>
      <w:proofErr w:type="spellEnd"/>
      <w:r w:rsidR="00307FD9" w:rsidRPr="000A3F72">
        <w:rPr>
          <w:rStyle w:val="CharAttribute9"/>
          <w:rFonts w:eastAsia="Batang"/>
          <w:b/>
          <w:i/>
          <w:sz w:val="24"/>
          <w:szCs w:val="24"/>
        </w:rPr>
        <w:t xml:space="preserve"> </w:t>
      </w:r>
      <w:proofErr w:type="spellStart"/>
      <w:r w:rsidR="00307FD9" w:rsidRPr="000A3F72">
        <w:rPr>
          <w:rStyle w:val="CharAttribute9"/>
          <w:rFonts w:eastAsia="Batang"/>
          <w:b/>
          <w:i/>
          <w:sz w:val="24"/>
          <w:szCs w:val="24"/>
        </w:rPr>
        <w:t>economic</w:t>
      </w:r>
      <w:proofErr w:type="spellEnd"/>
      <w:r w:rsidR="00307FD9" w:rsidRPr="000A3F72">
        <w:rPr>
          <w:rStyle w:val="CharAttribute9"/>
          <w:rFonts w:eastAsia="Batang"/>
          <w:b/>
          <w:i/>
          <w:sz w:val="24"/>
          <w:szCs w:val="24"/>
        </w:rPr>
        <w:t xml:space="preserve"> </w:t>
      </w:r>
      <w:proofErr w:type="spellStart"/>
      <w:r w:rsidR="00307FD9" w:rsidRPr="000A3F72">
        <w:rPr>
          <w:rStyle w:val="CharAttribute9"/>
          <w:rFonts w:eastAsia="Batang"/>
          <w:b/>
          <w:i/>
          <w:sz w:val="24"/>
          <w:szCs w:val="24"/>
        </w:rPr>
        <w:t>activity</w:t>
      </w:r>
      <w:proofErr w:type="spellEnd"/>
    </w:p>
    <w:p w:rsidR="00B94293" w:rsidRPr="000A3F72" w:rsidRDefault="00307FD9" w:rsidP="00F13912">
      <w:pPr>
        <w:tabs>
          <w:tab w:val="left" w:pos="2694"/>
        </w:tabs>
        <w:spacing w:before="120"/>
        <w:ind w:firstLine="709"/>
        <w:jc w:val="right"/>
        <w:rPr>
          <w:lang w:val="uk-UA"/>
        </w:rPr>
      </w:pPr>
      <w:r w:rsidRPr="000A3F72">
        <w:rPr>
          <w:lang w:val="uk-UA"/>
        </w:rPr>
        <w:t xml:space="preserve"> </w:t>
      </w:r>
      <w:r w:rsidR="00B94293" w:rsidRPr="000A3F72">
        <w:rPr>
          <w:lang w:val="uk-UA"/>
        </w:rPr>
        <w:t>(одиниць/</w:t>
      </w:r>
      <w:proofErr w:type="spellStart"/>
      <w:r w:rsidR="00B94293" w:rsidRPr="000A3F72">
        <w:rPr>
          <w:rStyle w:val="CharAttribute21"/>
          <w:rFonts w:eastAsia="Batang"/>
        </w:rPr>
        <w:t>units</w:t>
      </w:r>
      <w:proofErr w:type="spellEnd"/>
      <w:r w:rsidR="00B94293" w:rsidRPr="000A3F72">
        <w:rPr>
          <w:lang w:val="uk-UA"/>
        </w:rPr>
        <w:t>)</w:t>
      </w:r>
    </w:p>
    <w:tbl>
      <w:tblPr>
        <w:tblStyle w:val="ab"/>
        <w:tblW w:w="9477" w:type="dxa"/>
        <w:tblInd w:w="-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7"/>
        <w:gridCol w:w="1281"/>
        <w:gridCol w:w="1309"/>
        <w:gridCol w:w="1310"/>
        <w:gridCol w:w="1310"/>
      </w:tblGrid>
      <w:tr w:rsidR="00734DD4" w:rsidRPr="00F85637" w:rsidTr="00F13912">
        <w:tc>
          <w:tcPr>
            <w:tcW w:w="4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D4" w:rsidRPr="000A3F72" w:rsidRDefault="00734DD4" w:rsidP="00734DD4">
            <w:pPr>
              <w:pStyle w:val="a7"/>
              <w:pageBreakBefore w:val="0"/>
              <w:jc w:val="left"/>
              <w:rPr>
                <w:rStyle w:val="CharAttribute9"/>
                <w:rFonts w:eastAsia="Batang"/>
                <w:b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D4" w:rsidRPr="000A3F72" w:rsidRDefault="00734DD4" w:rsidP="00734DD4">
            <w:pPr>
              <w:jc w:val="center"/>
              <w:rPr>
                <w:i/>
                <w:noProof/>
                <w:lang w:val="uk-UA"/>
              </w:rPr>
            </w:pPr>
            <w:r w:rsidRPr="000A3F72">
              <w:rPr>
                <w:noProof/>
                <w:lang w:val="uk-UA"/>
              </w:rPr>
              <w:t>Код за КВЕД–2010</w:t>
            </w:r>
            <w:r w:rsidRPr="000A3F72">
              <w:rPr>
                <w:i/>
                <w:noProof/>
                <w:lang w:val="uk-UA"/>
              </w:rPr>
              <w:t>/</w:t>
            </w:r>
          </w:p>
          <w:p w:rsidR="00734DD4" w:rsidRPr="000A3F72" w:rsidRDefault="00734DD4" w:rsidP="00734DD4">
            <w:pPr>
              <w:jc w:val="center"/>
              <w:rPr>
                <w:i/>
                <w:noProof/>
                <w:lang w:val="uk-UA"/>
              </w:rPr>
            </w:pPr>
            <w:r w:rsidRPr="000A3F72">
              <w:rPr>
                <w:i/>
                <w:noProof/>
                <w:lang w:val="uk-UA"/>
              </w:rPr>
              <w:t xml:space="preserve">Code </w:t>
            </w:r>
            <w:r w:rsidR="00B173E2" w:rsidRPr="000A3F72">
              <w:rPr>
                <w:i/>
                <w:noProof/>
                <w:lang w:val="uk-UA"/>
              </w:rPr>
              <w:t xml:space="preserve">of </w:t>
            </w:r>
            <w:r w:rsidRPr="000A3F72">
              <w:rPr>
                <w:i/>
                <w:noProof/>
                <w:lang w:val="uk-UA"/>
              </w:rPr>
              <w:t>NACE, Rev.2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D4" w:rsidRPr="000A3F72" w:rsidRDefault="00734DD4" w:rsidP="00734DD4">
            <w:pPr>
              <w:pStyle w:val="a7"/>
              <w:pageBreakBefore w:val="0"/>
              <w:jc w:val="center"/>
              <w:rPr>
                <w:rStyle w:val="CharAttribute9"/>
                <w:rFonts w:eastAsia="Batang"/>
                <w:sz w:val="22"/>
                <w:szCs w:val="22"/>
                <w:lang w:val="en-US"/>
              </w:rPr>
            </w:pPr>
            <w:r w:rsidRPr="000A3F72">
              <w:rPr>
                <w:rStyle w:val="CharAttribute9"/>
                <w:rFonts w:eastAsia="Batang"/>
                <w:sz w:val="22"/>
                <w:szCs w:val="22"/>
                <w:lang w:val="en-US"/>
              </w:rPr>
              <w:t>2017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DD4" w:rsidRPr="000A3F72" w:rsidRDefault="00734DD4" w:rsidP="00734DD4">
            <w:pPr>
              <w:pStyle w:val="a7"/>
              <w:pageBreakBefore w:val="0"/>
              <w:jc w:val="center"/>
              <w:rPr>
                <w:rStyle w:val="CharAttribute9"/>
                <w:rFonts w:eastAsia="Batang"/>
                <w:sz w:val="22"/>
                <w:szCs w:val="22"/>
                <w:lang w:val="en-US"/>
              </w:rPr>
            </w:pPr>
            <w:r w:rsidRPr="000A3F72">
              <w:rPr>
                <w:rStyle w:val="CharAttribute9"/>
                <w:rFonts w:eastAsia="Batang"/>
                <w:sz w:val="22"/>
                <w:szCs w:val="22"/>
                <w:lang w:val="en-US"/>
              </w:rPr>
              <w:t>2018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4DD4" w:rsidRPr="00C8518C" w:rsidRDefault="00734DD4" w:rsidP="00734DD4">
            <w:pPr>
              <w:pStyle w:val="a7"/>
              <w:pageBreakBefore w:val="0"/>
              <w:jc w:val="center"/>
              <w:rPr>
                <w:rStyle w:val="CharAttribute9"/>
                <w:rFonts w:eastAsia="Batang"/>
                <w:sz w:val="22"/>
                <w:szCs w:val="22"/>
                <w:lang w:val="en-US"/>
              </w:rPr>
            </w:pPr>
            <w:r w:rsidRPr="000A3F72">
              <w:rPr>
                <w:rStyle w:val="CharAttribute9"/>
                <w:rFonts w:eastAsia="Batang"/>
                <w:sz w:val="22"/>
                <w:szCs w:val="22"/>
                <w:lang w:val="en-US"/>
              </w:rPr>
              <w:t>2019</w:t>
            </w:r>
          </w:p>
        </w:tc>
      </w:tr>
      <w:tr w:rsidR="00734DD4" w:rsidRPr="000A3F72" w:rsidTr="00F13912">
        <w:tc>
          <w:tcPr>
            <w:tcW w:w="4267" w:type="dxa"/>
            <w:tcBorders>
              <w:top w:val="single" w:sz="4" w:space="0" w:color="auto"/>
            </w:tcBorders>
            <w:vAlign w:val="bottom"/>
          </w:tcPr>
          <w:p w:rsidR="00734DD4" w:rsidRPr="000A3F72" w:rsidRDefault="000F6926" w:rsidP="00F13912">
            <w:pPr>
              <w:spacing w:before="160"/>
              <w:rPr>
                <w:b/>
                <w:strike/>
                <w:color w:val="000000"/>
                <w:sz w:val="22"/>
                <w:szCs w:val="22"/>
                <w:lang w:val="uk-UA" w:eastAsia="uk-UA"/>
              </w:rPr>
            </w:pPr>
            <w:r w:rsidRPr="000A3F72">
              <w:rPr>
                <w:b/>
                <w:color w:val="000000"/>
                <w:sz w:val="22"/>
                <w:szCs w:val="22"/>
                <w:lang w:val="uk-UA"/>
              </w:rPr>
              <w:t>Усього</w:t>
            </w:r>
            <w:r w:rsidR="009E250A" w:rsidRPr="000A3F72">
              <w:rPr>
                <w:b/>
                <w:color w:val="000000"/>
                <w:sz w:val="22"/>
                <w:szCs w:val="22"/>
                <w:lang w:val="uk-UA"/>
              </w:rPr>
              <w:t>/</w:t>
            </w:r>
            <w:r w:rsidR="009E250A" w:rsidRPr="000A3F72">
              <w:rPr>
                <w:rStyle w:val="CharAttribute23"/>
                <w:rFonts w:eastAsia="Batang"/>
                <w:i/>
                <w:szCs w:val="22"/>
                <w:lang w:val="uk-UA"/>
              </w:rPr>
              <w:t xml:space="preserve"> </w:t>
            </w:r>
            <w:proofErr w:type="spellStart"/>
            <w:r w:rsidR="009E250A" w:rsidRPr="000A3F72">
              <w:rPr>
                <w:rStyle w:val="CharAttribute23"/>
                <w:rFonts w:eastAsia="Batang"/>
                <w:i/>
                <w:szCs w:val="22"/>
                <w:lang w:val="uk-UA"/>
              </w:rPr>
              <w:t>Total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</w:tcBorders>
            <w:vAlign w:val="bottom"/>
          </w:tcPr>
          <w:p w:rsidR="00734DD4" w:rsidRPr="000A3F72" w:rsidRDefault="00734DD4" w:rsidP="00F13912">
            <w:pPr>
              <w:spacing w:before="16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b/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34DD4" w:rsidRPr="000A3F72" w:rsidRDefault="00734DD4" w:rsidP="00F13912">
            <w:pPr>
              <w:spacing w:before="160"/>
              <w:jc w:val="right"/>
              <w:rPr>
                <w:b/>
                <w:color w:val="000000"/>
                <w:sz w:val="22"/>
                <w:szCs w:val="22"/>
                <w:lang w:val="uk-UA" w:eastAsia="uk-UA"/>
              </w:rPr>
            </w:pPr>
            <w:r w:rsidRPr="000A3F72">
              <w:rPr>
                <w:b/>
                <w:color w:val="000000"/>
                <w:sz w:val="22"/>
                <w:szCs w:val="22"/>
                <w:lang w:val="uk-UA"/>
              </w:rPr>
              <w:t>963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34DD4" w:rsidRPr="000A3F72" w:rsidRDefault="00734DD4" w:rsidP="00F13912">
            <w:pPr>
              <w:spacing w:before="160"/>
              <w:jc w:val="right"/>
              <w:rPr>
                <w:b/>
                <w:color w:val="000000"/>
                <w:sz w:val="22"/>
                <w:szCs w:val="22"/>
                <w:lang w:val="uk-UA" w:eastAsia="uk-UA"/>
              </w:rPr>
            </w:pPr>
            <w:r w:rsidRPr="000A3F72">
              <w:rPr>
                <w:b/>
                <w:color w:val="000000"/>
                <w:sz w:val="22"/>
                <w:szCs w:val="22"/>
                <w:lang w:val="uk-UA"/>
              </w:rPr>
              <w:t>950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34DD4" w:rsidRPr="000A3F72" w:rsidRDefault="00734DD4" w:rsidP="00F13912">
            <w:pPr>
              <w:spacing w:before="160"/>
              <w:jc w:val="right"/>
              <w:rPr>
                <w:b/>
                <w:color w:val="000000"/>
                <w:sz w:val="22"/>
                <w:szCs w:val="22"/>
                <w:lang w:val="uk-UA" w:eastAsia="uk-UA"/>
              </w:rPr>
            </w:pPr>
            <w:r w:rsidRPr="000A3F72">
              <w:rPr>
                <w:b/>
                <w:color w:val="000000"/>
                <w:sz w:val="22"/>
                <w:szCs w:val="22"/>
                <w:lang w:val="uk-UA"/>
              </w:rPr>
              <w:t>950</w:t>
            </w:r>
          </w:p>
        </w:tc>
      </w:tr>
      <w:tr w:rsidR="00734DD4" w:rsidRPr="000A3F72" w:rsidTr="00F13912">
        <w:tc>
          <w:tcPr>
            <w:tcW w:w="4267" w:type="dxa"/>
            <w:vAlign w:val="bottom"/>
          </w:tcPr>
          <w:p w:rsidR="00734DD4" w:rsidRPr="000A3F72" w:rsidRDefault="00734DD4" w:rsidP="00F13912">
            <w:pPr>
              <w:spacing w:before="160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1281" w:type="dxa"/>
            <w:vAlign w:val="bottom"/>
          </w:tcPr>
          <w:p w:rsidR="00734DD4" w:rsidRPr="000A3F72" w:rsidRDefault="00734DD4" w:rsidP="00F13912">
            <w:pPr>
              <w:spacing w:before="16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А</w:t>
            </w:r>
          </w:p>
        </w:tc>
        <w:tc>
          <w:tcPr>
            <w:tcW w:w="1309" w:type="dxa"/>
            <w:shd w:val="clear" w:color="auto" w:fill="auto"/>
            <w:vAlign w:val="bottom"/>
          </w:tcPr>
          <w:p w:rsidR="00734DD4" w:rsidRPr="000A3F7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14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34DD4" w:rsidRPr="000A3F7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15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34DD4" w:rsidRPr="000A3F7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</w:tr>
      <w:tr w:rsidR="00734DD4" w:rsidRPr="000A3F72" w:rsidTr="00F13912">
        <w:tc>
          <w:tcPr>
            <w:tcW w:w="4267" w:type="dxa"/>
            <w:vAlign w:val="bottom"/>
          </w:tcPr>
          <w:p w:rsidR="00734DD4" w:rsidRPr="000A3F72" w:rsidRDefault="00734DD4" w:rsidP="00F13912">
            <w:pPr>
              <w:spacing w:before="160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1281" w:type="dxa"/>
            <w:vAlign w:val="bottom"/>
          </w:tcPr>
          <w:p w:rsidR="00734DD4" w:rsidRPr="000A3F72" w:rsidRDefault="00734DD4" w:rsidP="00F13912">
            <w:pPr>
              <w:spacing w:before="16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С</w:t>
            </w:r>
          </w:p>
        </w:tc>
        <w:tc>
          <w:tcPr>
            <w:tcW w:w="1309" w:type="dxa"/>
            <w:shd w:val="clear" w:color="auto" w:fill="auto"/>
            <w:vAlign w:val="bottom"/>
          </w:tcPr>
          <w:p w:rsidR="00734DD4" w:rsidRPr="000A3F7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50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34DD4" w:rsidRPr="000A3F7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46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34DD4" w:rsidRPr="000A3F7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19</w:t>
            </w:r>
          </w:p>
        </w:tc>
      </w:tr>
      <w:tr w:rsidR="00734DD4" w:rsidRPr="000A3F72" w:rsidTr="00F13912">
        <w:tc>
          <w:tcPr>
            <w:tcW w:w="4267" w:type="dxa"/>
            <w:vAlign w:val="bottom"/>
          </w:tcPr>
          <w:p w:rsidR="00734DD4" w:rsidRPr="000A3F72" w:rsidRDefault="0098314C" w:rsidP="00F13912">
            <w:pPr>
              <w:spacing w:before="160"/>
              <w:ind w:left="142"/>
              <w:rPr>
                <w:color w:val="000000"/>
                <w:sz w:val="22"/>
                <w:szCs w:val="22"/>
                <w:lang w:val="uk-UA"/>
              </w:rPr>
            </w:pPr>
            <w:proofErr w:type="gramStart"/>
            <w:r w:rsidRPr="0098314C">
              <w:rPr>
                <w:color w:val="000000"/>
                <w:sz w:val="22"/>
                <w:szCs w:val="22"/>
              </w:rPr>
              <w:t>п</w:t>
            </w:r>
            <w:proofErr w:type="spellStart"/>
            <w:r w:rsidR="00734DD4" w:rsidRPr="000A3F72">
              <w:rPr>
                <w:color w:val="000000"/>
                <w:sz w:val="22"/>
                <w:szCs w:val="22"/>
                <w:lang w:val="uk-UA"/>
              </w:rPr>
              <w:t>оліграфічна</w:t>
            </w:r>
            <w:proofErr w:type="spellEnd"/>
            <w:proofErr w:type="gramEnd"/>
            <w:r w:rsidR="00734DD4" w:rsidRPr="000A3F72">
              <w:rPr>
                <w:color w:val="000000"/>
                <w:sz w:val="22"/>
                <w:szCs w:val="22"/>
                <w:lang w:val="uk-UA"/>
              </w:rPr>
              <w:t xml:space="preserve"> діяльність, тиражування записаної інформації                                                                                                </w:t>
            </w:r>
          </w:p>
        </w:tc>
        <w:tc>
          <w:tcPr>
            <w:tcW w:w="1281" w:type="dxa"/>
            <w:vAlign w:val="bottom"/>
          </w:tcPr>
          <w:p w:rsidR="00734DD4" w:rsidRPr="000A3F72" w:rsidRDefault="00734DD4" w:rsidP="00F13912">
            <w:pPr>
              <w:spacing w:before="16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18</w:t>
            </w:r>
          </w:p>
        </w:tc>
        <w:tc>
          <w:tcPr>
            <w:tcW w:w="1309" w:type="dxa"/>
            <w:shd w:val="clear" w:color="auto" w:fill="auto"/>
            <w:vAlign w:val="bottom"/>
          </w:tcPr>
          <w:p w:rsidR="00734DD4" w:rsidRPr="000A3F7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34DD4" w:rsidRPr="000A3F7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34DD4" w:rsidRPr="000A3F7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</w:tr>
      <w:tr w:rsidR="00734DD4" w:rsidRPr="000A3F72" w:rsidTr="00F13912">
        <w:tc>
          <w:tcPr>
            <w:tcW w:w="4267" w:type="dxa"/>
            <w:vAlign w:val="bottom"/>
          </w:tcPr>
          <w:p w:rsidR="00734DD4" w:rsidRPr="000A3F72" w:rsidRDefault="0098314C" w:rsidP="00F13912">
            <w:pPr>
              <w:spacing w:before="160"/>
              <w:ind w:left="142"/>
              <w:rPr>
                <w:color w:val="000000"/>
                <w:sz w:val="22"/>
                <w:szCs w:val="22"/>
                <w:lang w:val="uk-UA"/>
              </w:rPr>
            </w:pPr>
            <w:proofErr w:type="gramStart"/>
            <w:r w:rsidRPr="0098314C">
              <w:rPr>
                <w:color w:val="000000"/>
                <w:sz w:val="22"/>
                <w:szCs w:val="22"/>
              </w:rPr>
              <w:t>в</w:t>
            </w:r>
            <w:proofErr w:type="spellStart"/>
            <w:r w:rsidR="00734DD4" w:rsidRPr="000A3F72">
              <w:rPr>
                <w:color w:val="000000"/>
                <w:sz w:val="22"/>
                <w:szCs w:val="22"/>
                <w:lang w:val="uk-UA"/>
              </w:rPr>
              <w:t>иробництво</w:t>
            </w:r>
            <w:proofErr w:type="spellEnd"/>
            <w:proofErr w:type="gramEnd"/>
            <w:r w:rsidR="00734DD4" w:rsidRPr="000A3F72">
              <w:rPr>
                <w:color w:val="000000"/>
                <w:sz w:val="22"/>
                <w:szCs w:val="22"/>
                <w:lang w:val="uk-UA"/>
              </w:rPr>
              <w:t xml:space="preserve"> хімічних речовин і хімічної продукції                                                                                                        </w:t>
            </w:r>
          </w:p>
        </w:tc>
        <w:tc>
          <w:tcPr>
            <w:tcW w:w="1281" w:type="dxa"/>
            <w:vAlign w:val="bottom"/>
          </w:tcPr>
          <w:p w:rsidR="00734DD4" w:rsidRPr="000A3F72" w:rsidRDefault="00734DD4" w:rsidP="00F13912">
            <w:pPr>
              <w:spacing w:before="16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20</w:t>
            </w:r>
          </w:p>
        </w:tc>
        <w:tc>
          <w:tcPr>
            <w:tcW w:w="1309" w:type="dxa"/>
            <w:shd w:val="clear" w:color="auto" w:fill="auto"/>
            <w:vAlign w:val="bottom"/>
          </w:tcPr>
          <w:p w:rsidR="00734DD4" w:rsidRPr="000A3F7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 ‒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34DD4" w:rsidRPr="000A3F7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34DD4" w:rsidRPr="000A3F7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</w:tr>
      <w:tr w:rsidR="00734DD4" w:rsidRPr="000A3F72" w:rsidTr="00F13912">
        <w:tc>
          <w:tcPr>
            <w:tcW w:w="4267" w:type="dxa"/>
            <w:vAlign w:val="bottom"/>
          </w:tcPr>
          <w:p w:rsidR="00734DD4" w:rsidRPr="000A3F72" w:rsidRDefault="0098314C" w:rsidP="00F13912">
            <w:pPr>
              <w:spacing w:before="160"/>
              <w:ind w:left="142"/>
              <w:rPr>
                <w:color w:val="000000"/>
                <w:sz w:val="22"/>
                <w:szCs w:val="22"/>
                <w:lang w:val="uk-UA"/>
              </w:rPr>
            </w:pPr>
            <w:proofErr w:type="gramStart"/>
            <w:r w:rsidRPr="0098314C">
              <w:rPr>
                <w:color w:val="000000"/>
                <w:sz w:val="22"/>
                <w:szCs w:val="22"/>
              </w:rPr>
              <w:t>в</w:t>
            </w:r>
            <w:proofErr w:type="spellStart"/>
            <w:r w:rsidR="00734DD4" w:rsidRPr="000A3F72">
              <w:rPr>
                <w:color w:val="000000"/>
                <w:sz w:val="22"/>
                <w:szCs w:val="22"/>
                <w:lang w:val="uk-UA"/>
              </w:rPr>
              <w:t>иробництво</w:t>
            </w:r>
            <w:proofErr w:type="spellEnd"/>
            <w:proofErr w:type="gramEnd"/>
            <w:r w:rsidR="00734DD4" w:rsidRPr="000A3F72">
              <w:rPr>
                <w:color w:val="000000"/>
                <w:sz w:val="22"/>
                <w:szCs w:val="22"/>
                <w:lang w:val="uk-UA"/>
              </w:rPr>
              <w:t xml:space="preserve"> основних фармацевтичних продуктів і фармацевтичних препаратів                                                                                </w:t>
            </w:r>
          </w:p>
        </w:tc>
        <w:tc>
          <w:tcPr>
            <w:tcW w:w="1281" w:type="dxa"/>
            <w:vAlign w:val="bottom"/>
          </w:tcPr>
          <w:p w:rsidR="00734DD4" w:rsidRPr="000A3F72" w:rsidRDefault="00734DD4" w:rsidP="00F13912">
            <w:pPr>
              <w:spacing w:before="16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21</w:t>
            </w:r>
          </w:p>
        </w:tc>
        <w:tc>
          <w:tcPr>
            <w:tcW w:w="1309" w:type="dxa"/>
            <w:shd w:val="clear" w:color="auto" w:fill="auto"/>
            <w:vAlign w:val="bottom"/>
          </w:tcPr>
          <w:p w:rsidR="00734DD4" w:rsidRPr="000A3F7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34DD4" w:rsidRPr="000A3F7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34DD4" w:rsidRPr="000A3F7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</w:tr>
      <w:tr w:rsidR="00734DD4" w:rsidRPr="000A3F72" w:rsidTr="00F13912">
        <w:tc>
          <w:tcPr>
            <w:tcW w:w="4267" w:type="dxa"/>
            <w:vAlign w:val="bottom"/>
          </w:tcPr>
          <w:p w:rsidR="00734DD4" w:rsidRPr="000A3F72" w:rsidRDefault="0098314C" w:rsidP="00F13912">
            <w:pPr>
              <w:spacing w:before="160"/>
              <w:ind w:left="142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м</w:t>
            </w:r>
            <w:proofErr w:type="spellStart"/>
            <w:r w:rsidR="00734DD4" w:rsidRPr="000A3F72">
              <w:rPr>
                <w:color w:val="000000"/>
                <w:sz w:val="22"/>
                <w:szCs w:val="22"/>
                <w:lang w:val="uk-UA"/>
              </w:rPr>
              <w:t>еталургійне</w:t>
            </w:r>
            <w:proofErr w:type="spellEnd"/>
            <w:r w:rsidR="00734DD4" w:rsidRPr="000A3F72">
              <w:rPr>
                <w:color w:val="000000"/>
                <w:sz w:val="22"/>
                <w:szCs w:val="22"/>
                <w:lang w:val="uk-UA"/>
              </w:rPr>
              <w:t xml:space="preserve"> виробництво                                                                                                                                 </w:t>
            </w:r>
          </w:p>
        </w:tc>
        <w:tc>
          <w:tcPr>
            <w:tcW w:w="1281" w:type="dxa"/>
            <w:vAlign w:val="bottom"/>
          </w:tcPr>
          <w:p w:rsidR="00734DD4" w:rsidRPr="000A3F72" w:rsidRDefault="00734DD4" w:rsidP="00F13912">
            <w:pPr>
              <w:spacing w:before="16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24</w:t>
            </w:r>
          </w:p>
        </w:tc>
        <w:tc>
          <w:tcPr>
            <w:tcW w:w="1309" w:type="dxa"/>
            <w:shd w:val="clear" w:color="auto" w:fill="auto"/>
            <w:vAlign w:val="bottom"/>
          </w:tcPr>
          <w:p w:rsidR="00734DD4" w:rsidRPr="000A3F7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34DD4" w:rsidRPr="000A3F7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34DD4" w:rsidRPr="000A3F7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 ‒</w:t>
            </w:r>
          </w:p>
        </w:tc>
      </w:tr>
      <w:tr w:rsidR="00734DD4" w:rsidRPr="000A3F72" w:rsidTr="00F13912">
        <w:tc>
          <w:tcPr>
            <w:tcW w:w="4267" w:type="dxa"/>
            <w:vAlign w:val="bottom"/>
          </w:tcPr>
          <w:p w:rsidR="00734DD4" w:rsidRPr="000A3F72" w:rsidRDefault="0098314C" w:rsidP="00F13912">
            <w:pPr>
              <w:spacing w:before="160"/>
              <w:ind w:left="142"/>
              <w:rPr>
                <w:color w:val="000000"/>
                <w:sz w:val="22"/>
                <w:szCs w:val="22"/>
                <w:lang w:val="uk-UA"/>
              </w:rPr>
            </w:pPr>
            <w:proofErr w:type="gramStart"/>
            <w:r w:rsidRPr="0098314C">
              <w:rPr>
                <w:color w:val="000000"/>
                <w:sz w:val="22"/>
                <w:szCs w:val="22"/>
              </w:rPr>
              <w:t>в</w:t>
            </w:r>
            <w:proofErr w:type="spellStart"/>
            <w:r w:rsidR="00734DD4" w:rsidRPr="000A3F72">
              <w:rPr>
                <w:color w:val="000000"/>
                <w:sz w:val="22"/>
                <w:szCs w:val="22"/>
                <w:lang w:val="uk-UA"/>
              </w:rPr>
              <w:t>иробництво</w:t>
            </w:r>
            <w:proofErr w:type="spellEnd"/>
            <w:proofErr w:type="gramEnd"/>
            <w:r w:rsidR="00734DD4" w:rsidRPr="000A3F72">
              <w:rPr>
                <w:color w:val="000000"/>
                <w:sz w:val="22"/>
                <w:szCs w:val="22"/>
                <w:lang w:val="uk-UA"/>
              </w:rPr>
              <w:t xml:space="preserve"> готових металевих виробів, крім машин і </w:t>
            </w:r>
            <w:proofErr w:type="spellStart"/>
            <w:r w:rsidR="00734DD4" w:rsidRPr="000A3F72">
              <w:rPr>
                <w:color w:val="000000"/>
                <w:sz w:val="22"/>
                <w:szCs w:val="22"/>
                <w:lang w:val="uk-UA"/>
              </w:rPr>
              <w:t>устатковання</w:t>
            </w:r>
            <w:proofErr w:type="spellEnd"/>
            <w:r w:rsidR="00734DD4" w:rsidRPr="000A3F72">
              <w:rPr>
                <w:color w:val="000000"/>
                <w:sz w:val="22"/>
                <w:szCs w:val="22"/>
                <w:lang w:val="uk-UA"/>
              </w:rPr>
              <w:t xml:space="preserve">                                                                                         </w:t>
            </w:r>
          </w:p>
        </w:tc>
        <w:tc>
          <w:tcPr>
            <w:tcW w:w="1281" w:type="dxa"/>
            <w:vAlign w:val="bottom"/>
          </w:tcPr>
          <w:p w:rsidR="00734DD4" w:rsidRPr="000A3F72" w:rsidRDefault="00734DD4" w:rsidP="00F13912">
            <w:pPr>
              <w:spacing w:before="16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25</w:t>
            </w:r>
          </w:p>
        </w:tc>
        <w:tc>
          <w:tcPr>
            <w:tcW w:w="1309" w:type="dxa"/>
            <w:shd w:val="clear" w:color="auto" w:fill="auto"/>
            <w:vAlign w:val="bottom"/>
          </w:tcPr>
          <w:p w:rsidR="00734DD4" w:rsidRPr="000A3F72" w:rsidRDefault="00734DD4" w:rsidP="00F13912">
            <w:pPr>
              <w:spacing w:before="160"/>
              <w:ind w:left="142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6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34DD4" w:rsidRPr="000A3F72" w:rsidRDefault="00734DD4" w:rsidP="00F13912">
            <w:pPr>
              <w:spacing w:before="160"/>
              <w:ind w:left="142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34DD4" w:rsidRPr="000A3F72" w:rsidRDefault="00734DD4" w:rsidP="00F13912">
            <w:pPr>
              <w:spacing w:before="160"/>
              <w:ind w:left="142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</w:tr>
      <w:tr w:rsidR="00734DD4" w:rsidRPr="00F13912" w:rsidTr="00F13912">
        <w:tc>
          <w:tcPr>
            <w:tcW w:w="4267" w:type="dxa"/>
            <w:vAlign w:val="bottom"/>
          </w:tcPr>
          <w:p w:rsidR="00734DD4" w:rsidRPr="000A3F72" w:rsidRDefault="0098314C" w:rsidP="00F13912">
            <w:pPr>
              <w:spacing w:before="160"/>
              <w:ind w:left="142"/>
              <w:rPr>
                <w:color w:val="000000"/>
                <w:sz w:val="22"/>
                <w:szCs w:val="22"/>
                <w:lang w:val="uk-UA"/>
              </w:rPr>
            </w:pPr>
            <w:proofErr w:type="gramStart"/>
            <w:r w:rsidRPr="0098314C">
              <w:rPr>
                <w:color w:val="000000"/>
                <w:sz w:val="22"/>
                <w:szCs w:val="22"/>
              </w:rPr>
              <w:t>в</w:t>
            </w:r>
            <w:proofErr w:type="spellStart"/>
            <w:r w:rsidR="00734DD4" w:rsidRPr="000A3F72">
              <w:rPr>
                <w:color w:val="000000"/>
                <w:sz w:val="22"/>
                <w:szCs w:val="22"/>
                <w:lang w:val="uk-UA"/>
              </w:rPr>
              <w:t>иробництво</w:t>
            </w:r>
            <w:proofErr w:type="spellEnd"/>
            <w:proofErr w:type="gramEnd"/>
            <w:r w:rsidR="00734DD4" w:rsidRPr="000A3F72">
              <w:rPr>
                <w:color w:val="000000"/>
                <w:sz w:val="22"/>
                <w:szCs w:val="22"/>
                <w:lang w:val="uk-UA"/>
              </w:rPr>
              <w:t xml:space="preserve"> комп’ютерів, електронної та оптичної продукції                                                                                               </w:t>
            </w:r>
          </w:p>
        </w:tc>
        <w:tc>
          <w:tcPr>
            <w:tcW w:w="1281" w:type="dxa"/>
            <w:vAlign w:val="bottom"/>
          </w:tcPr>
          <w:p w:rsidR="00734DD4" w:rsidRPr="000A3F72" w:rsidRDefault="00734DD4" w:rsidP="00F13912">
            <w:pPr>
              <w:spacing w:before="16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26</w:t>
            </w:r>
          </w:p>
        </w:tc>
        <w:tc>
          <w:tcPr>
            <w:tcW w:w="1309" w:type="dxa"/>
            <w:shd w:val="clear" w:color="auto" w:fill="auto"/>
            <w:vAlign w:val="bottom"/>
          </w:tcPr>
          <w:p w:rsidR="00734DD4" w:rsidRPr="000A3F7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11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34DD4" w:rsidRPr="000A3F7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11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34DD4" w:rsidRPr="00F1391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</w:tr>
      <w:tr w:rsidR="00734DD4" w:rsidRPr="00F13912" w:rsidTr="00F13912">
        <w:tc>
          <w:tcPr>
            <w:tcW w:w="4267" w:type="dxa"/>
            <w:vAlign w:val="bottom"/>
          </w:tcPr>
          <w:p w:rsidR="00734DD4" w:rsidRPr="00F13912" w:rsidRDefault="0098314C" w:rsidP="00F13912">
            <w:pPr>
              <w:spacing w:before="160"/>
              <w:ind w:left="142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в</w:t>
            </w:r>
            <w:proofErr w:type="spellStart"/>
            <w:r w:rsidR="00734DD4" w:rsidRPr="00F13912">
              <w:rPr>
                <w:color w:val="000000"/>
                <w:sz w:val="22"/>
                <w:szCs w:val="22"/>
                <w:lang w:val="uk-UA"/>
              </w:rPr>
              <w:t>иробництво</w:t>
            </w:r>
            <w:proofErr w:type="spellEnd"/>
            <w:r w:rsidR="00734DD4" w:rsidRPr="00F13912">
              <w:rPr>
                <w:color w:val="000000"/>
                <w:sz w:val="22"/>
                <w:szCs w:val="22"/>
                <w:lang w:val="uk-UA"/>
              </w:rPr>
              <w:t xml:space="preserve"> електричного </w:t>
            </w:r>
            <w:proofErr w:type="spellStart"/>
            <w:r w:rsidR="00734DD4" w:rsidRPr="00F13912">
              <w:rPr>
                <w:color w:val="000000"/>
                <w:sz w:val="22"/>
                <w:szCs w:val="22"/>
                <w:lang w:val="uk-UA"/>
              </w:rPr>
              <w:t>устатковання</w:t>
            </w:r>
            <w:proofErr w:type="spellEnd"/>
            <w:r w:rsidR="00734DD4" w:rsidRPr="00F13912">
              <w:rPr>
                <w:color w:val="000000"/>
                <w:sz w:val="22"/>
                <w:szCs w:val="22"/>
                <w:lang w:val="uk-UA"/>
              </w:rPr>
              <w:t xml:space="preserve">                                                                                                                    </w:t>
            </w:r>
          </w:p>
        </w:tc>
        <w:tc>
          <w:tcPr>
            <w:tcW w:w="1281" w:type="dxa"/>
            <w:vAlign w:val="bottom"/>
          </w:tcPr>
          <w:p w:rsidR="00734DD4" w:rsidRPr="00F13912" w:rsidRDefault="00734DD4" w:rsidP="00F13912">
            <w:pPr>
              <w:spacing w:before="16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13912">
              <w:rPr>
                <w:color w:val="000000"/>
                <w:sz w:val="22"/>
                <w:szCs w:val="22"/>
                <w:lang w:val="uk-UA"/>
              </w:rPr>
              <w:t>27</w:t>
            </w:r>
          </w:p>
        </w:tc>
        <w:tc>
          <w:tcPr>
            <w:tcW w:w="1309" w:type="dxa"/>
            <w:shd w:val="clear" w:color="auto" w:fill="auto"/>
            <w:vAlign w:val="bottom"/>
          </w:tcPr>
          <w:p w:rsidR="00734DD4" w:rsidRPr="00F1391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F13912"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34DD4" w:rsidRPr="00F1391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F13912"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34DD4" w:rsidRPr="00F1391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F13912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</w:tr>
      <w:tr w:rsidR="00734DD4" w:rsidRPr="00F13912" w:rsidTr="00F13912">
        <w:tc>
          <w:tcPr>
            <w:tcW w:w="4267" w:type="dxa"/>
            <w:vAlign w:val="bottom"/>
          </w:tcPr>
          <w:p w:rsidR="00734DD4" w:rsidRPr="00F13912" w:rsidRDefault="0098314C" w:rsidP="00F13912">
            <w:pPr>
              <w:spacing w:before="160"/>
              <w:ind w:left="142"/>
              <w:rPr>
                <w:color w:val="000000"/>
                <w:sz w:val="22"/>
                <w:szCs w:val="22"/>
                <w:lang w:val="uk-UA"/>
              </w:rPr>
            </w:pPr>
            <w:proofErr w:type="gramStart"/>
            <w:r w:rsidRPr="0098314C">
              <w:rPr>
                <w:color w:val="000000"/>
                <w:sz w:val="22"/>
                <w:szCs w:val="22"/>
              </w:rPr>
              <w:t>в</w:t>
            </w:r>
            <w:proofErr w:type="spellStart"/>
            <w:r w:rsidR="00734DD4" w:rsidRPr="00F13912">
              <w:rPr>
                <w:color w:val="000000"/>
                <w:sz w:val="22"/>
                <w:szCs w:val="22"/>
                <w:lang w:val="uk-UA"/>
              </w:rPr>
              <w:t>иробництво</w:t>
            </w:r>
            <w:proofErr w:type="spellEnd"/>
            <w:proofErr w:type="gramEnd"/>
            <w:r w:rsidR="00734DD4" w:rsidRPr="00F13912">
              <w:rPr>
                <w:color w:val="000000"/>
                <w:sz w:val="22"/>
                <w:szCs w:val="22"/>
                <w:lang w:val="uk-UA"/>
              </w:rPr>
              <w:t xml:space="preserve"> машин і </w:t>
            </w:r>
            <w:proofErr w:type="spellStart"/>
            <w:r w:rsidR="00734DD4" w:rsidRPr="00F13912">
              <w:rPr>
                <w:color w:val="000000"/>
                <w:sz w:val="22"/>
                <w:szCs w:val="22"/>
                <w:lang w:val="uk-UA"/>
              </w:rPr>
              <w:t>устатковання</w:t>
            </w:r>
            <w:proofErr w:type="spellEnd"/>
            <w:r w:rsidR="00734DD4" w:rsidRPr="00F13912">
              <w:rPr>
                <w:color w:val="000000"/>
                <w:sz w:val="22"/>
                <w:szCs w:val="22"/>
                <w:lang w:val="uk-UA"/>
              </w:rPr>
              <w:t xml:space="preserve">, </w:t>
            </w:r>
            <w:proofErr w:type="spellStart"/>
            <w:r w:rsidR="00734DD4" w:rsidRPr="00F13912">
              <w:rPr>
                <w:color w:val="000000"/>
                <w:sz w:val="22"/>
                <w:szCs w:val="22"/>
                <w:lang w:val="uk-UA"/>
              </w:rPr>
              <w:t>н.в.і.у</w:t>
            </w:r>
            <w:proofErr w:type="spellEnd"/>
            <w:r w:rsidR="00734DD4" w:rsidRPr="00F13912">
              <w:rPr>
                <w:color w:val="000000"/>
                <w:sz w:val="22"/>
                <w:szCs w:val="22"/>
                <w:lang w:val="uk-UA"/>
              </w:rPr>
              <w:t xml:space="preserve">.                                                                                                               </w:t>
            </w:r>
          </w:p>
        </w:tc>
        <w:tc>
          <w:tcPr>
            <w:tcW w:w="1281" w:type="dxa"/>
            <w:vAlign w:val="bottom"/>
          </w:tcPr>
          <w:p w:rsidR="00734DD4" w:rsidRPr="00F13912" w:rsidRDefault="00734DD4" w:rsidP="00F13912">
            <w:pPr>
              <w:spacing w:before="16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13912">
              <w:rPr>
                <w:color w:val="000000"/>
                <w:sz w:val="22"/>
                <w:szCs w:val="22"/>
                <w:lang w:val="uk-UA"/>
              </w:rPr>
              <w:t>28</w:t>
            </w:r>
          </w:p>
        </w:tc>
        <w:tc>
          <w:tcPr>
            <w:tcW w:w="1309" w:type="dxa"/>
            <w:shd w:val="clear" w:color="auto" w:fill="auto"/>
            <w:vAlign w:val="bottom"/>
          </w:tcPr>
          <w:p w:rsidR="00734DD4" w:rsidRPr="00F1391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F13912">
              <w:rPr>
                <w:color w:val="000000"/>
                <w:sz w:val="22"/>
                <w:szCs w:val="22"/>
                <w:lang w:val="uk-UA"/>
              </w:rPr>
              <w:t>11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34DD4" w:rsidRPr="00F1391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F13912"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34DD4" w:rsidRPr="00F1391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F13912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</w:tr>
      <w:tr w:rsidR="00734DD4" w:rsidRPr="00F13912" w:rsidTr="00F13912">
        <w:tc>
          <w:tcPr>
            <w:tcW w:w="4267" w:type="dxa"/>
            <w:vAlign w:val="bottom"/>
          </w:tcPr>
          <w:p w:rsidR="00734DD4" w:rsidRPr="00F13912" w:rsidRDefault="0098314C" w:rsidP="00F13912">
            <w:pPr>
              <w:spacing w:before="160"/>
              <w:ind w:left="142"/>
              <w:rPr>
                <w:color w:val="000000"/>
                <w:sz w:val="22"/>
                <w:szCs w:val="22"/>
                <w:lang w:val="uk-UA"/>
              </w:rPr>
            </w:pPr>
            <w:proofErr w:type="gramStart"/>
            <w:r w:rsidRPr="0098314C">
              <w:rPr>
                <w:color w:val="000000"/>
                <w:sz w:val="22"/>
                <w:szCs w:val="22"/>
              </w:rPr>
              <w:t>в</w:t>
            </w:r>
            <w:proofErr w:type="spellStart"/>
            <w:r w:rsidR="00734DD4" w:rsidRPr="00F13912">
              <w:rPr>
                <w:color w:val="000000"/>
                <w:sz w:val="22"/>
                <w:szCs w:val="22"/>
                <w:lang w:val="uk-UA"/>
              </w:rPr>
              <w:t>иробництво</w:t>
            </w:r>
            <w:proofErr w:type="spellEnd"/>
            <w:proofErr w:type="gramEnd"/>
            <w:r w:rsidR="00734DD4" w:rsidRPr="00F13912">
              <w:rPr>
                <w:color w:val="000000"/>
                <w:sz w:val="22"/>
                <w:szCs w:val="22"/>
                <w:lang w:val="uk-UA"/>
              </w:rPr>
              <w:t xml:space="preserve"> автотранспортних засобів, причепів і напівпричепів                                                                                           </w:t>
            </w:r>
          </w:p>
        </w:tc>
        <w:tc>
          <w:tcPr>
            <w:tcW w:w="1281" w:type="dxa"/>
            <w:vAlign w:val="bottom"/>
          </w:tcPr>
          <w:p w:rsidR="00734DD4" w:rsidRPr="00F13912" w:rsidRDefault="00734DD4" w:rsidP="00F13912">
            <w:pPr>
              <w:spacing w:before="16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13912">
              <w:rPr>
                <w:color w:val="000000"/>
                <w:sz w:val="22"/>
                <w:szCs w:val="22"/>
                <w:lang w:val="uk-UA"/>
              </w:rPr>
              <w:t>29</w:t>
            </w:r>
          </w:p>
        </w:tc>
        <w:tc>
          <w:tcPr>
            <w:tcW w:w="1309" w:type="dxa"/>
            <w:shd w:val="clear" w:color="auto" w:fill="auto"/>
            <w:vAlign w:val="bottom"/>
          </w:tcPr>
          <w:p w:rsidR="00734DD4" w:rsidRPr="00F1391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F13912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34DD4" w:rsidRPr="00F1391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F13912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34DD4" w:rsidRPr="00F1391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F13912">
              <w:rPr>
                <w:color w:val="000000"/>
                <w:sz w:val="22"/>
                <w:szCs w:val="22"/>
                <w:lang w:val="uk-UA"/>
              </w:rPr>
              <w:t> ‒</w:t>
            </w:r>
          </w:p>
        </w:tc>
      </w:tr>
      <w:tr w:rsidR="00734DD4" w:rsidRPr="00F13912" w:rsidTr="00F13912">
        <w:tc>
          <w:tcPr>
            <w:tcW w:w="4267" w:type="dxa"/>
            <w:vAlign w:val="bottom"/>
          </w:tcPr>
          <w:p w:rsidR="00734DD4" w:rsidRPr="00F13912" w:rsidRDefault="0098314C" w:rsidP="00F13912">
            <w:pPr>
              <w:spacing w:before="160"/>
              <w:ind w:left="142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в</w:t>
            </w:r>
            <w:proofErr w:type="spellStart"/>
            <w:r w:rsidR="00734DD4" w:rsidRPr="00F13912">
              <w:rPr>
                <w:color w:val="000000"/>
                <w:sz w:val="22"/>
                <w:szCs w:val="22"/>
                <w:lang w:val="uk-UA"/>
              </w:rPr>
              <w:t>иробництво</w:t>
            </w:r>
            <w:proofErr w:type="spellEnd"/>
            <w:r w:rsidR="00734DD4" w:rsidRPr="00F13912">
              <w:rPr>
                <w:color w:val="000000"/>
                <w:sz w:val="22"/>
                <w:szCs w:val="22"/>
                <w:lang w:val="uk-UA"/>
              </w:rPr>
              <w:t xml:space="preserve"> інших транспортних засобів                                                                                                                   </w:t>
            </w:r>
          </w:p>
        </w:tc>
        <w:tc>
          <w:tcPr>
            <w:tcW w:w="1281" w:type="dxa"/>
            <w:vAlign w:val="bottom"/>
          </w:tcPr>
          <w:p w:rsidR="00734DD4" w:rsidRPr="00F13912" w:rsidRDefault="00734DD4" w:rsidP="00F13912">
            <w:pPr>
              <w:spacing w:before="16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13912">
              <w:rPr>
                <w:color w:val="000000"/>
                <w:sz w:val="22"/>
                <w:szCs w:val="22"/>
                <w:lang w:val="uk-UA"/>
              </w:rPr>
              <w:t>30</w:t>
            </w:r>
          </w:p>
        </w:tc>
        <w:tc>
          <w:tcPr>
            <w:tcW w:w="1309" w:type="dxa"/>
            <w:shd w:val="clear" w:color="auto" w:fill="auto"/>
            <w:vAlign w:val="bottom"/>
          </w:tcPr>
          <w:p w:rsidR="00734DD4" w:rsidRPr="00F1391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F13912"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34DD4" w:rsidRPr="00F1391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F13912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34DD4" w:rsidRPr="00F1391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F13912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</w:tr>
      <w:tr w:rsidR="00734DD4" w:rsidRPr="00F13912" w:rsidTr="00F13912">
        <w:tc>
          <w:tcPr>
            <w:tcW w:w="4267" w:type="dxa"/>
            <w:vAlign w:val="bottom"/>
          </w:tcPr>
          <w:p w:rsidR="00734DD4" w:rsidRPr="00F13912" w:rsidRDefault="00734DD4" w:rsidP="00F13912">
            <w:pPr>
              <w:spacing w:before="160"/>
              <w:rPr>
                <w:color w:val="000000"/>
                <w:sz w:val="22"/>
                <w:szCs w:val="22"/>
                <w:lang w:val="uk-UA"/>
              </w:rPr>
            </w:pPr>
            <w:r w:rsidRPr="00F13912">
              <w:rPr>
                <w:color w:val="00000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1281" w:type="dxa"/>
            <w:vAlign w:val="bottom"/>
          </w:tcPr>
          <w:p w:rsidR="00734DD4" w:rsidRPr="00F13912" w:rsidRDefault="00734DD4" w:rsidP="00F13912">
            <w:pPr>
              <w:spacing w:before="16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13912">
              <w:rPr>
                <w:color w:val="000000"/>
                <w:sz w:val="22"/>
                <w:szCs w:val="22"/>
                <w:lang w:val="uk-UA"/>
              </w:rPr>
              <w:t>F</w:t>
            </w:r>
          </w:p>
        </w:tc>
        <w:tc>
          <w:tcPr>
            <w:tcW w:w="1309" w:type="dxa"/>
            <w:shd w:val="clear" w:color="auto" w:fill="auto"/>
            <w:vAlign w:val="bottom"/>
          </w:tcPr>
          <w:p w:rsidR="00734DD4" w:rsidRPr="00F1391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F13912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34DD4" w:rsidRPr="00F1391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F13912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34DD4" w:rsidRPr="00F1391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F13912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</w:tr>
      <w:tr w:rsidR="00734DD4" w:rsidRPr="00F13912" w:rsidTr="00F13912">
        <w:tc>
          <w:tcPr>
            <w:tcW w:w="4267" w:type="dxa"/>
            <w:vAlign w:val="bottom"/>
          </w:tcPr>
          <w:p w:rsidR="00734DD4" w:rsidRPr="00F13912" w:rsidRDefault="00734DD4" w:rsidP="00F13912">
            <w:pPr>
              <w:spacing w:before="160"/>
              <w:rPr>
                <w:color w:val="000000"/>
                <w:sz w:val="22"/>
                <w:szCs w:val="22"/>
                <w:lang w:val="uk-UA"/>
              </w:rPr>
            </w:pPr>
            <w:r w:rsidRPr="00F13912">
              <w:rPr>
                <w:color w:val="000000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1281" w:type="dxa"/>
            <w:vAlign w:val="bottom"/>
          </w:tcPr>
          <w:p w:rsidR="00734DD4" w:rsidRPr="00F13912" w:rsidRDefault="00734DD4" w:rsidP="00F13912">
            <w:pPr>
              <w:spacing w:before="16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13912">
              <w:rPr>
                <w:color w:val="000000"/>
                <w:sz w:val="22"/>
                <w:szCs w:val="22"/>
                <w:lang w:val="uk-UA"/>
              </w:rPr>
              <w:t>G</w:t>
            </w:r>
          </w:p>
        </w:tc>
        <w:tc>
          <w:tcPr>
            <w:tcW w:w="1309" w:type="dxa"/>
            <w:shd w:val="clear" w:color="auto" w:fill="auto"/>
            <w:vAlign w:val="bottom"/>
          </w:tcPr>
          <w:p w:rsidR="00734DD4" w:rsidRPr="00F1391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F13912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34DD4" w:rsidRPr="00F1391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F13912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34DD4" w:rsidRPr="00F1391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F13912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</w:tr>
      <w:tr w:rsidR="00734DD4" w:rsidRPr="00F13912" w:rsidTr="00F13912">
        <w:tc>
          <w:tcPr>
            <w:tcW w:w="4267" w:type="dxa"/>
            <w:vAlign w:val="bottom"/>
          </w:tcPr>
          <w:p w:rsidR="00734DD4" w:rsidRPr="00F13912" w:rsidRDefault="00734DD4" w:rsidP="00F13912">
            <w:pPr>
              <w:spacing w:before="160"/>
              <w:rPr>
                <w:color w:val="000000"/>
                <w:sz w:val="22"/>
                <w:szCs w:val="22"/>
                <w:lang w:val="uk-UA"/>
              </w:rPr>
            </w:pPr>
            <w:r w:rsidRPr="00F13912">
              <w:rPr>
                <w:color w:val="000000"/>
                <w:sz w:val="22"/>
                <w:szCs w:val="22"/>
                <w:lang w:val="uk-UA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1281" w:type="dxa"/>
            <w:vAlign w:val="bottom"/>
          </w:tcPr>
          <w:p w:rsidR="00734DD4" w:rsidRPr="00F13912" w:rsidRDefault="00734DD4" w:rsidP="00F13912">
            <w:pPr>
              <w:spacing w:before="16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13912">
              <w:rPr>
                <w:color w:val="000000"/>
                <w:sz w:val="22"/>
                <w:szCs w:val="22"/>
                <w:lang w:val="uk-UA"/>
              </w:rPr>
              <w:t>H</w:t>
            </w:r>
          </w:p>
        </w:tc>
        <w:tc>
          <w:tcPr>
            <w:tcW w:w="1309" w:type="dxa"/>
            <w:shd w:val="clear" w:color="auto" w:fill="auto"/>
            <w:vAlign w:val="bottom"/>
          </w:tcPr>
          <w:p w:rsidR="00734DD4" w:rsidRPr="00F1391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F13912">
              <w:rPr>
                <w:color w:val="000000"/>
                <w:sz w:val="22"/>
                <w:szCs w:val="22"/>
                <w:lang w:val="uk-UA"/>
              </w:rPr>
              <w:t> ‒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34DD4" w:rsidRPr="00F1391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F13912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34DD4" w:rsidRPr="00F1391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F13912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</w:tr>
      <w:tr w:rsidR="00734DD4" w:rsidRPr="00F13912" w:rsidTr="00F13912">
        <w:tc>
          <w:tcPr>
            <w:tcW w:w="4267" w:type="dxa"/>
            <w:vAlign w:val="bottom"/>
          </w:tcPr>
          <w:p w:rsidR="00734DD4" w:rsidRPr="00F13912" w:rsidRDefault="00734DD4" w:rsidP="00F13912">
            <w:pPr>
              <w:spacing w:before="160"/>
              <w:rPr>
                <w:color w:val="000000"/>
                <w:sz w:val="22"/>
                <w:szCs w:val="22"/>
                <w:lang w:val="uk-UA"/>
              </w:rPr>
            </w:pPr>
            <w:r w:rsidRPr="00F13912">
              <w:rPr>
                <w:color w:val="000000"/>
                <w:sz w:val="22"/>
                <w:szCs w:val="22"/>
                <w:lang w:val="uk-UA"/>
              </w:rPr>
              <w:t>Інформація та телекомунікації</w:t>
            </w:r>
          </w:p>
        </w:tc>
        <w:tc>
          <w:tcPr>
            <w:tcW w:w="1281" w:type="dxa"/>
            <w:vAlign w:val="bottom"/>
          </w:tcPr>
          <w:p w:rsidR="00734DD4" w:rsidRPr="00F13912" w:rsidRDefault="00734DD4" w:rsidP="00F13912">
            <w:pPr>
              <w:spacing w:before="16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13912">
              <w:rPr>
                <w:color w:val="000000"/>
                <w:sz w:val="22"/>
                <w:szCs w:val="22"/>
                <w:lang w:val="uk-UA"/>
              </w:rPr>
              <w:t>J</w:t>
            </w:r>
          </w:p>
        </w:tc>
        <w:tc>
          <w:tcPr>
            <w:tcW w:w="1309" w:type="dxa"/>
            <w:shd w:val="clear" w:color="auto" w:fill="auto"/>
            <w:vAlign w:val="bottom"/>
          </w:tcPr>
          <w:p w:rsidR="00734DD4" w:rsidRPr="00F1391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F13912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34DD4" w:rsidRPr="00F1391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F13912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734DD4" w:rsidRPr="00F13912" w:rsidRDefault="00734DD4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F13912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</w:tr>
      <w:tr w:rsidR="00FA563E" w:rsidRPr="00F13912" w:rsidTr="00F13912">
        <w:tc>
          <w:tcPr>
            <w:tcW w:w="4267" w:type="dxa"/>
            <w:vAlign w:val="bottom"/>
          </w:tcPr>
          <w:p w:rsidR="00FA563E" w:rsidRPr="00F13912" w:rsidRDefault="00FA563E" w:rsidP="00F13912">
            <w:pPr>
              <w:spacing w:before="160"/>
              <w:rPr>
                <w:sz w:val="22"/>
                <w:szCs w:val="22"/>
                <w:lang w:val="uk-UA"/>
              </w:rPr>
            </w:pPr>
            <w:r w:rsidRPr="00F13912">
              <w:rPr>
                <w:sz w:val="22"/>
                <w:szCs w:val="22"/>
                <w:lang w:val="uk-UA"/>
              </w:rPr>
              <w:t>Операції з нерухомим майном</w:t>
            </w:r>
          </w:p>
        </w:tc>
        <w:tc>
          <w:tcPr>
            <w:tcW w:w="1281" w:type="dxa"/>
            <w:vAlign w:val="bottom"/>
          </w:tcPr>
          <w:p w:rsidR="00FA563E" w:rsidRPr="00F13912" w:rsidRDefault="00FA563E" w:rsidP="00F13912">
            <w:pPr>
              <w:spacing w:before="160"/>
              <w:jc w:val="center"/>
              <w:rPr>
                <w:sz w:val="22"/>
                <w:szCs w:val="22"/>
                <w:lang w:val="uk-UA"/>
              </w:rPr>
            </w:pPr>
            <w:r w:rsidRPr="00F13912">
              <w:rPr>
                <w:sz w:val="22"/>
                <w:szCs w:val="22"/>
                <w:lang w:val="uk-UA"/>
              </w:rPr>
              <w:t>L</w:t>
            </w:r>
          </w:p>
        </w:tc>
        <w:tc>
          <w:tcPr>
            <w:tcW w:w="1309" w:type="dxa"/>
            <w:shd w:val="clear" w:color="auto" w:fill="auto"/>
            <w:vAlign w:val="bottom"/>
          </w:tcPr>
          <w:p w:rsidR="00FA563E" w:rsidRPr="00F13912" w:rsidRDefault="00FA563E" w:rsidP="00F13912">
            <w:pPr>
              <w:spacing w:before="160"/>
              <w:jc w:val="right"/>
              <w:rPr>
                <w:sz w:val="22"/>
                <w:szCs w:val="22"/>
                <w:lang w:val="uk-UA"/>
              </w:rPr>
            </w:pPr>
            <w:r w:rsidRPr="00F13912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FA563E" w:rsidRPr="00F13912" w:rsidRDefault="00FA563E" w:rsidP="00F13912">
            <w:pPr>
              <w:spacing w:before="160"/>
              <w:jc w:val="right"/>
              <w:rPr>
                <w:sz w:val="22"/>
                <w:szCs w:val="22"/>
                <w:lang w:val="uk-UA"/>
              </w:rPr>
            </w:pPr>
            <w:r w:rsidRPr="00F13912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FA563E" w:rsidRPr="00F13912" w:rsidRDefault="00FA563E" w:rsidP="00F13912">
            <w:pPr>
              <w:spacing w:before="160"/>
              <w:jc w:val="right"/>
              <w:rPr>
                <w:sz w:val="22"/>
                <w:szCs w:val="22"/>
                <w:lang w:val="uk-UA"/>
              </w:rPr>
            </w:pPr>
            <w:r w:rsidRPr="00F13912">
              <w:rPr>
                <w:sz w:val="22"/>
                <w:szCs w:val="22"/>
                <w:lang w:val="uk-UA"/>
              </w:rPr>
              <w:t>11</w:t>
            </w:r>
          </w:p>
        </w:tc>
      </w:tr>
    </w:tbl>
    <w:p w:rsidR="000A3F72" w:rsidRDefault="000A3F72" w:rsidP="00BE1589">
      <w:pPr>
        <w:rPr>
          <w:color w:val="000000"/>
          <w:sz w:val="22"/>
          <w:szCs w:val="22"/>
        </w:rPr>
      </w:pPr>
    </w:p>
    <w:p w:rsidR="006A3E95" w:rsidRDefault="006A3E9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br w:type="page"/>
      </w:r>
    </w:p>
    <w:p w:rsidR="0098314C" w:rsidRPr="001D2D0D" w:rsidRDefault="0098314C" w:rsidP="0098314C">
      <w:pPr>
        <w:pStyle w:val="a7"/>
        <w:pageBreakBefore w:val="0"/>
        <w:jc w:val="right"/>
        <w:rPr>
          <w:rStyle w:val="CharAttribute9"/>
          <w:rFonts w:eastAsia="Batang"/>
          <w:i/>
          <w:szCs w:val="28"/>
        </w:rPr>
      </w:pPr>
      <w:r w:rsidRPr="000A3F72">
        <w:rPr>
          <w:b w:val="0"/>
          <w:i/>
          <w:color w:val="000000"/>
          <w:sz w:val="22"/>
          <w:szCs w:val="22"/>
        </w:rPr>
        <w:lastRenderedPageBreak/>
        <w:t>Продовження табл. 1.</w:t>
      </w:r>
      <w:r w:rsidR="00633242">
        <w:rPr>
          <w:b w:val="0"/>
          <w:i/>
          <w:color w:val="000000"/>
          <w:sz w:val="22"/>
          <w:szCs w:val="22"/>
          <w:lang w:val="en-US"/>
        </w:rPr>
        <w:t>3</w:t>
      </w:r>
      <w:r w:rsidRPr="000A3F72">
        <w:rPr>
          <w:b w:val="0"/>
          <w:i/>
          <w:color w:val="000000"/>
          <w:sz w:val="22"/>
          <w:szCs w:val="22"/>
        </w:rPr>
        <w:t>.</w:t>
      </w:r>
    </w:p>
    <w:p w:rsidR="00517149" w:rsidRDefault="00517149" w:rsidP="00BE1589">
      <w:pPr>
        <w:rPr>
          <w:color w:val="000000"/>
          <w:sz w:val="22"/>
          <w:szCs w:val="22"/>
        </w:rPr>
      </w:pPr>
    </w:p>
    <w:tbl>
      <w:tblPr>
        <w:tblStyle w:val="ab"/>
        <w:tblpPr w:leftFromText="180" w:rightFromText="180" w:horzAnchor="margin" w:tblpX="-196" w:tblpY="435"/>
        <w:tblW w:w="9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3"/>
        <w:gridCol w:w="1349"/>
        <w:gridCol w:w="1287"/>
        <w:gridCol w:w="1287"/>
        <w:gridCol w:w="1287"/>
      </w:tblGrid>
      <w:tr w:rsidR="00B173E2" w:rsidRPr="000A3F72" w:rsidTr="00F13912">
        <w:tc>
          <w:tcPr>
            <w:tcW w:w="44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3E2" w:rsidRPr="00F85637" w:rsidRDefault="00B173E2" w:rsidP="00B173E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3E2" w:rsidRPr="000A3F72" w:rsidRDefault="00B173E2" w:rsidP="00B173E2">
            <w:pPr>
              <w:jc w:val="center"/>
              <w:rPr>
                <w:i/>
                <w:noProof/>
                <w:lang w:val="uk-UA"/>
              </w:rPr>
            </w:pPr>
            <w:r w:rsidRPr="000A3F72">
              <w:rPr>
                <w:noProof/>
                <w:lang w:val="uk-UA"/>
              </w:rPr>
              <w:t>Код за КВЕД–2010</w:t>
            </w:r>
            <w:r w:rsidRPr="000A3F72">
              <w:rPr>
                <w:i/>
                <w:noProof/>
                <w:lang w:val="uk-UA"/>
              </w:rPr>
              <w:t>/</w:t>
            </w:r>
          </w:p>
          <w:p w:rsidR="00B173E2" w:rsidRPr="000A3F72" w:rsidRDefault="00B173E2" w:rsidP="00B173E2">
            <w:pPr>
              <w:jc w:val="center"/>
              <w:rPr>
                <w:i/>
                <w:noProof/>
                <w:lang w:val="uk-UA"/>
              </w:rPr>
            </w:pPr>
            <w:r w:rsidRPr="000A3F72">
              <w:rPr>
                <w:i/>
                <w:noProof/>
                <w:lang w:val="uk-UA"/>
              </w:rPr>
              <w:t>Code of NACE, Rev.2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3E2" w:rsidRPr="000A3F72" w:rsidRDefault="00B173E2" w:rsidP="00B173E2">
            <w:pPr>
              <w:pStyle w:val="a7"/>
              <w:pageBreakBefore w:val="0"/>
              <w:jc w:val="center"/>
              <w:rPr>
                <w:rStyle w:val="CharAttribute9"/>
                <w:rFonts w:eastAsia="Batang"/>
                <w:sz w:val="22"/>
                <w:szCs w:val="22"/>
                <w:lang w:val="en-US"/>
              </w:rPr>
            </w:pPr>
            <w:r w:rsidRPr="000A3F72">
              <w:rPr>
                <w:rStyle w:val="CharAttribute9"/>
                <w:rFonts w:eastAsia="Batang"/>
                <w:sz w:val="22"/>
                <w:szCs w:val="22"/>
                <w:lang w:val="en-US"/>
              </w:rPr>
              <w:t>2017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3E2" w:rsidRPr="000A3F72" w:rsidRDefault="00B173E2" w:rsidP="00B173E2">
            <w:pPr>
              <w:pStyle w:val="a7"/>
              <w:pageBreakBefore w:val="0"/>
              <w:jc w:val="center"/>
              <w:rPr>
                <w:rStyle w:val="CharAttribute9"/>
                <w:rFonts w:eastAsia="Batang"/>
                <w:sz w:val="22"/>
                <w:szCs w:val="22"/>
                <w:lang w:val="en-US"/>
              </w:rPr>
            </w:pPr>
            <w:r w:rsidRPr="000A3F72">
              <w:rPr>
                <w:rStyle w:val="CharAttribute9"/>
                <w:rFonts w:eastAsia="Batang"/>
                <w:sz w:val="22"/>
                <w:szCs w:val="22"/>
                <w:lang w:val="en-US"/>
              </w:rPr>
              <w:t>2018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73E2" w:rsidRPr="000A3F72" w:rsidRDefault="00B173E2" w:rsidP="00B173E2">
            <w:pPr>
              <w:pStyle w:val="a7"/>
              <w:pageBreakBefore w:val="0"/>
              <w:jc w:val="center"/>
              <w:rPr>
                <w:rStyle w:val="CharAttribute9"/>
                <w:rFonts w:eastAsia="Batang"/>
                <w:sz w:val="22"/>
                <w:szCs w:val="22"/>
                <w:lang w:val="en-US"/>
              </w:rPr>
            </w:pPr>
            <w:r w:rsidRPr="000A3F72">
              <w:rPr>
                <w:rStyle w:val="CharAttribute9"/>
                <w:rFonts w:eastAsia="Batang"/>
                <w:sz w:val="22"/>
                <w:szCs w:val="22"/>
                <w:lang w:val="en-US"/>
              </w:rPr>
              <w:t>2019</w:t>
            </w:r>
          </w:p>
        </w:tc>
      </w:tr>
      <w:tr w:rsidR="00F13912" w:rsidRPr="000A3F72" w:rsidTr="00F13912">
        <w:tc>
          <w:tcPr>
            <w:tcW w:w="4463" w:type="dxa"/>
            <w:vAlign w:val="bottom"/>
          </w:tcPr>
          <w:p w:rsidR="00F13912" w:rsidRPr="000A3F72" w:rsidRDefault="00F13912" w:rsidP="00F13912">
            <w:pPr>
              <w:spacing w:before="160"/>
              <w:rPr>
                <w:sz w:val="22"/>
                <w:szCs w:val="22"/>
                <w:lang w:val="uk-UA"/>
              </w:rPr>
            </w:pPr>
            <w:r w:rsidRPr="000A3F72">
              <w:rPr>
                <w:sz w:val="22"/>
                <w:szCs w:val="22"/>
                <w:lang w:val="uk-UA"/>
              </w:rPr>
              <w:t>Професійна, наукова та технічна діяльність</w:t>
            </w:r>
          </w:p>
        </w:tc>
        <w:tc>
          <w:tcPr>
            <w:tcW w:w="1349" w:type="dxa"/>
            <w:vAlign w:val="bottom"/>
          </w:tcPr>
          <w:p w:rsidR="00F13912" w:rsidRPr="000A3F72" w:rsidRDefault="00F13912" w:rsidP="00F13912">
            <w:pPr>
              <w:spacing w:before="160"/>
              <w:jc w:val="center"/>
              <w:rPr>
                <w:sz w:val="22"/>
                <w:szCs w:val="22"/>
                <w:lang w:val="uk-UA"/>
              </w:rPr>
            </w:pPr>
            <w:r w:rsidRPr="000A3F72">
              <w:rPr>
                <w:sz w:val="22"/>
                <w:szCs w:val="22"/>
                <w:lang w:val="uk-UA"/>
              </w:rPr>
              <w:t>M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F13912" w:rsidRPr="000A3F72" w:rsidRDefault="00F13912" w:rsidP="00F13912">
            <w:pPr>
              <w:spacing w:before="160"/>
              <w:jc w:val="right"/>
              <w:rPr>
                <w:sz w:val="22"/>
                <w:szCs w:val="22"/>
                <w:lang w:val="uk-UA"/>
              </w:rPr>
            </w:pPr>
            <w:r w:rsidRPr="000A3F72">
              <w:rPr>
                <w:sz w:val="22"/>
                <w:szCs w:val="22"/>
                <w:lang w:val="uk-UA"/>
              </w:rPr>
              <w:t>687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F13912" w:rsidRPr="000A3F72" w:rsidRDefault="00F13912" w:rsidP="00F13912">
            <w:pPr>
              <w:spacing w:before="160"/>
              <w:jc w:val="right"/>
              <w:rPr>
                <w:sz w:val="22"/>
                <w:szCs w:val="22"/>
                <w:lang w:val="uk-UA"/>
              </w:rPr>
            </w:pPr>
            <w:r w:rsidRPr="000A3F72">
              <w:rPr>
                <w:sz w:val="22"/>
                <w:szCs w:val="22"/>
                <w:lang w:val="uk-UA"/>
              </w:rPr>
              <w:t>687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F13912" w:rsidRPr="000A3F72" w:rsidRDefault="00F13912" w:rsidP="00F13912">
            <w:pPr>
              <w:spacing w:before="160"/>
              <w:jc w:val="right"/>
              <w:rPr>
                <w:sz w:val="22"/>
                <w:szCs w:val="22"/>
                <w:lang w:val="uk-UA"/>
              </w:rPr>
            </w:pPr>
            <w:r w:rsidRPr="000A3F72">
              <w:rPr>
                <w:sz w:val="22"/>
                <w:szCs w:val="22"/>
                <w:lang w:val="uk-UA"/>
              </w:rPr>
              <w:t>773</w:t>
            </w:r>
          </w:p>
        </w:tc>
      </w:tr>
      <w:tr w:rsidR="00F13912" w:rsidRPr="000A3F72" w:rsidTr="00F13912">
        <w:tc>
          <w:tcPr>
            <w:tcW w:w="4463" w:type="dxa"/>
            <w:vAlign w:val="bottom"/>
          </w:tcPr>
          <w:p w:rsidR="00F13912" w:rsidRPr="000A3F72" w:rsidRDefault="0098314C" w:rsidP="00F13912">
            <w:pPr>
              <w:spacing w:before="160"/>
              <w:ind w:left="142"/>
              <w:rPr>
                <w:color w:val="000000"/>
                <w:sz w:val="22"/>
                <w:szCs w:val="22"/>
                <w:lang w:val="uk-UA"/>
              </w:rPr>
            </w:pPr>
            <w:proofErr w:type="gramStart"/>
            <w:r w:rsidRPr="0098314C">
              <w:rPr>
                <w:color w:val="000000"/>
                <w:sz w:val="22"/>
                <w:szCs w:val="22"/>
              </w:rPr>
              <w:t>д</w:t>
            </w:r>
            <w:proofErr w:type="spellStart"/>
            <w:r w:rsidR="00F13912" w:rsidRPr="000A3F72">
              <w:rPr>
                <w:color w:val="000000"/>
                <w:sz w:val="22"/>
                <w:szCs w:val="22"/>
                <w:lang w:val="uk-UA"/>
              </w:rPr>
              <w:t>іяльність</w:t>
            </w:r>
            <w:proofErr w:type="spellEnd"/>
            <w:proofErr w:type="gramEnd"/>
            <w:r w:rsidR="00F13912" w:rsidRPr="000A3F72">
              <w:rPr>
                <w:color w:val="000000"/>
                <w:sz w:val="22"/>
                <w:szCs w:val="22"/>
                <w:lang w:val="uk-UA"/>
              </w:rPr>
              <w:t xml:space="preserve"> у сферах архітектури та інжинірингу; технічні випробування та дослідження                                                                     </w:t>
            </w:r>
          </w:p>
        </w:tc>
        <w:tc>
          <w:tcPr>
            <w:tcW w:w="1349" w:type="dxa"/>
            <w:vAlign w:val="bottom"/>
          </w:tcPr>
          <w:p w:rsidR="00F13912" w:rsidRPr="000A3F72" w:rsidRDefault="00F13912" w:rsidP="00F13912">
            <w:pPr>
              <w:spacing w:before="16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71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F13912" w:rsidRPr="000A3F72" w:rsidRDefault="00F13912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25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F13912" w:rsidRPr="000A3F72" w:rsidRDefault="00F13912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24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F13912" w:rsidRPr="000A3F72" w:rsidRDefault="00F13912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6</w:t>
            </w:r>
          </w:p>
        </w:tc>
      </w:tr>
      <w:tr w:rsidR="00F13912" w:rsidRPr="000A3F72" w:rsidTr="00F13912">
        <w:tc>
          <w:tcPr>
            <w:tcW w:w="4463" w:type="dxa"/>
            <w:vAlign w:val="bottom"/>
          </w:tcPr>
          <w:p w:rsidR="00F13912" w:rsidRPr="000A3F72" w:rsidRDefault="0098314C" w:rsidP="00F13912">
            <w:pPr>
              <w:spacing w:before="160"/>
              <w:ind w:left="142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н</w:t>
            </w:r>
            <w:proofErr w:type="spellStart"/>
            <w:r w:rsidR="00F13912" w:rsidRPr="000A3F72">
              <w:rPr>
                <w:color w:val="000000"/>
                <w:sz w:val="22"/>
                <w:szCs w:val="22"/>
                <w:lang w:val="uk-UA"/>
              </w:rPr>
              <w:t>аукові</w:t>
            </w:r>
            <w:proofErr w:type="spellEnd"/>
            <w:r w:rsidR="00F13912" w:rsidRPr="000A3F72">
              <w:rPr>
                <w:color w:val="000000"/>
                <w:sz w:val="22"/>
                <w:szCs w:val="22"/>
                <w:lang w:val="uk-UA"/>
              </w:rPr>
              <w:t xml:space="preserve"> дослідження та розробки                                                                                                                          </w:t>
            </w:r>
          </w:p>
        </w:tc>
        <w:tc>
          <w:tcPr>
            <w:tcW w:w="1349" w:type="dxa"/>
            <w:vAlign w:val="bottom"/>
          </w:tcPr>
          <w:p w:rsidR="00F13912" w:rsidRPr="000A3F72" w:rsidRDefault="00F13912" w:rsidP="00F13912">
            <w:pPr>
              <w:spacing w:before="16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72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F13912" w:rsidRPr="000A3F72" w:rsidRDefault="00F13912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655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F13912" w:rsidRPr="000A3F72" w:rsidRDefault="00F13912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656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F13912" w:rsidRPr="000A3F72" w:rsidRDefault="00F13912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766</w:t>
            </w:r>
          </w:p>
        </w:tc>
      </w:tr>
      <w:tr w:rsidR="00F13912" w:rsidRPr="000A3F72" w:rsidTr="00F13912">
        <w:tc>
          <w:tcPr>
            <w:tcW w:w="4463" w:type="dxa"/>
            <w:vAlign w:val="bottom"/>
          </w:tcPr>
          <w:p w:rsidR="00F13912" w:rsidRPr="000A3F72" w:rsidRDefault="0098314C" w:rsidP="00F13912">
            <w:pPr>
              <w:spacing w:before="160"/>
              <w:ind w:left="227"/>
              <w:rPr>
                <w:color w:val="000000"/>
                <w:sz w:val="22"/>
                <w:szCs w:val="22"/>
                <w:lang w:val="uk-UA"/>
              </w:rPr>
            </w:pPr>
            <w:proofErr w:type="gramStart"/>
            <w:r w:rsidRPr="0098314C">
              <w:rPr>
                <w:color w:val="000000"/>
                <w:sz w:val="22"/>
                <w:szCs w:val="22"/>
              </w:rPr>
              <w:t>д</w:t>
            </w:r>
            <w:proofErr w:type="spellStart"/>
            <w:r w:rsidR="00F13912" w:rsidRPr="000A3F72">
              <w:rPr>
                <w:color w:val="000000"/>
                <w:sz w:val="22"/>
                <w:szCs w:val="22"/>
                <w:lang w:val="uk-UA"/>
              </w:rPr>
              <w:t>ослідження</w:t>
            </w:r>
            <w:proofErr w:type="spellEnd"/>
            <w:proofErr w:type="gramEnd"/>
            <w:r w:rsidR="00F13912" w:rsidRPr="000A3F72">
              <w:rPr>
                <w:color w:val="000000"/>
                <w:sz w:val="22"/>
                <w:szCs w:val="22"/>
                <w:lang w:val="uk-UA"/>
              </w:rPr>
              <w:t xml:space="preserve"> й експериментальні розробки у сфері природничих і технічних наук                                                                             </w:t>
            </w:r>
          </w:p>
        </w:tc>
        <w:tc>
          <w:tcPr>
            <w:tcW w:w="1349" w:type="dxa"/>
            <w:vAlign w:val="bottom"/>
          </w:tcPr>
          <w:p w:rsidR="00F13912" w:rsidRPr="000A3F72" w:rsidRDefault="00F13912" w:rsidP="00F13912">
            <w:pPr>
              <w:spacing w:before="16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72.1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F13912" w:rsidRPr="000A3F72" w:rsidRDefault="00F13912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562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F13912" w:rsidRPr="000A3F72" w:rsidRDefault="00F13912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568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F13912" w:rsidRPr="000A3F72" w:rsidRDefault="00F13912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673</w:t>
            </w:r>
          </w:p>
        </w:tc>
      </w:tr>
      <w:tr w:rsidR="00F13912" w:rsidRPr="000A3F72" w:rsidTr="00F13912">
        <w:tc>
          <w:tcPr>
            <w:tcW w:w="4463" w:type="dxa"/>
            <w:vAlign w:val="bottom"/>
          </w:tcPr>
          <w:p w:rsidR="00F13912" w:rsidRPr="000A3F72" w:rsidRDefault="0098314C" w:rsidP="00F13912">
            <w:pPr>
              <w:spacing w:before="160"/>
              <w:ind w:left="227"/>
              <w:rPr>
                <w:color w:val="000000"/>
                <w:sz w:val="22"/>
                <w:szCs w:val="22"/>
                <w:lang w:val="uk-UA"/>
              </w:rPr>
            </w:pPr>
            <w:proofErr w:type="gramStart"/>
            <w:r w:rsidRPr="0098314C">
              <w:rPr>
                <w:color w:val="000000"/>
                <w:sz w:val="22"/>
                <w:szCs w:val="22"/>
              </w:rPr>
              <w:t>д</w:t>
            </w:r>
            <w:proofErr w:type="spellStart"/>
            <w:r w:rsidR="00F13912" w:rsidRPr="000A3F72">
              <w:rPr>
                <w:color w:val="000000"/>
                <w:sz w:val="22"/>
                <w:szCs w:val="22"/>
                <w:lang w:val="uk-UA"/>
              </w:rPr>
              <w:t>ослідження</w:t>
            </w:r>
            <w:proofErr w:type="spellEnd"/>
            <w:proofErr w:type="gramEnd"/>
            <w:r w:rsidR="00F13912" w:rsidRPr="000A3F72">
              <w:rPr>
                <w:color w:val="000000"/>
                <w:sz w:val="22"/>
                <w:szCs w:val="22"/>
                <w:lang w:val="uk-UA"/>
              </w:rPr>
              <w:t xml:space="preserve"> й експериментальні розробки у сфері суспільних і гуманітарних наук                                                                           </w:t>
            </w:r>
          </w:p>
        </w:tc>
        <w:tc>
          <w:tcPr>
            <w:tcW w:w="1349" w:type="dxa"/>
            <w:vAlign w:val="bottom"/>
          </w:tcPr>
          <w:p w:rsidR="00F13912" w:rsidRPr="000A3F72" w:rsidRDefault="00F13912" w:rsidP="00F13912">
            <w:pPr>
              <w:spacing w:before="16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72.2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F13912" w:rsidRPr="000A3F72" w:rsidRDefault="00F13912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93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F13912" w:rsidRPr="000A3F72" w:rsidRDefault="00F13912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88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F13912" w:rsidRPr="000A3F72" w:rsidRDefault="00F13912" w:rsidP="00F13912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93</w:t>
            </w:r>
          </w:p>
        </w:tc>
      </w:tr>
      <w:tr w:rsidR="00EF0128" w:rsidRPr="000A3F72" w:rsidTr="00F13912">
        <w:tc>
          <w:tcPr>
            <w:tcW w:w="4463" w:type="dxa"/>
            <w:vAlign w:val="bottom"/>
          </w:tcPr>
          <w:p w:rsidR="00EF0128" w:rsidRPr="00EF0128" w:rsidRDefault="00EF0128" w:rsidP="00EF0128">
            <w:pPr>
              <w:spacing w:before="160"/>
              <w:ind w:left="227"/>
              <w:rPr>
                <w:color w:val="000000"/>
                <w:sz w:val="22"/>
                <w:szCs w:val="22"/>
              </w:rPr>
            </w:pPr>
            <w:r w:rsidRPr="00EF0128">
              <w:rPr>
                <w:color w:val="000000"/>
                <w:sz w:val="22"/>
                <w:szCs w:val="22"/>
              </w:rPr>
              <w:t>р</w:t>
            </w:r>
            <w:proofErr w:type="spellStart"/>
            <w:r w:rsidRPr="00EF0128">
              <w:rPr>
                <w:color w:val="000000"/>
                <w:sz w:val="22"/>
                <w:szCs w:val="22"/>
              </w:rPr>
              <w:t>екламна</w:t>
            </w:r>
            <w:proofErr w:type="spellEnd"/>
            <w:r w:rsidRPr="00EF012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0128">
              <w:rPr>
                <w:color w:val="000000"/>
                <w:sz w:val="22"/>
                <w:szCs w:val="22"/>
              </w:rPr>
              <w:t>діяльність</w:t>
            </w:r>
            <w:proofErr w:type="spellEnd"/>
            <w:r w:rsidRPr="00EF0128">
              <w:rPr>
                <w:color w:val="000000"/>
                <w:sz w:val="22"/>
                <w:szCs w:val="22"/>
              </w:rPr>
              <w:t xml:space="preserve"> і </w:t>
            </w:r>
            <w:proofErr w:type="spellStart"/>
            <w:r w:rsidRPr="00EF0128">
              <w:rPr>
                <w:color w:val="000000"/>
                <w:sz w:val="22"/>
                <w:szCs w:val="22"/>
              </w:rPr>
              <w:t>дослідження</w:t>
            </w:r>
            <w:proofErr w:type="spellEnd"/>
            <w:r w:rsidRPr="00EF012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0128">
              <w:rPr>
                <w:color w:val="000000"/>
                <w:sz w:val="22"/>
                <w:szCs w:val="22"/>
              </w:rPr>
              <w:t>кон’юнктури</w:t>
            </w:r>
            <w:proofErr w:type="spellEnd"/>
            <w:r w:rsidRPr="00EF0128">
              <w:rPr>
                <w:color w:val="000000"/>
                <w:sz w:val="22"/>
                <w:szCs w:val="22"/>
              </w:rPr>
              <w:t xml:space="preserve"> ринку                                                                                                      </w:t>
            </w:r>
          </w:p>
        </w:tc>
        <w:tc>
          <w:tcPr>
            <w:tcW w:w="1349" w:type="dxa"/>
            <w:vAlign w:val="bottom"/>
          </w:tcPr>
          <w:p w:rsidR="00EF0128" w:rsidRPr="00EF0128" w:rsidRDefault="00EF0128" w:rsidP="00EF0128">
            <w:pPr>
              <w:spacing w:before="16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F0128">
              <w:rPr>
                <w:color w:val="000000"/>
                <w:sz w:val="22"/>
                <w:szCs w:val="22"/>
                <w:lang w:val="uk-UA"/>
              </w:rPr>
              <w:t>73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EF0128" w:rsidRPr="00EF0128" w:rsidRDefault="00EF0128" w:rsidP="00EF0128">
            <w:pPr>
              <w:spacing w:before="1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EF0128" w:rsidRPr="00EF0128" w:rsidRDefault="00EF0128" w:rsidP="00EF0128">
            <w:pPr>
              <w:spacing w:before="1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EF0128" w:rsidRPr="00EF0128" w:rsidRDefault="00EF0128" w:rsidP="00EF0128">
            <w:pPr>
              <w:spacing w:before="1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EF0128" w:rsidRPr="000A3F72" w:rsidTr="00F13912">
        <w:tc>
          <w:tcPr>
            <w:tcW w:w="4463" w:type="dxa"/>
            <w:vAlign w:val="bottom"/>
          </w:tcPr>
          <w:p w:rsidR="00EF0128" w:rsidRPr="00EF0128" w:rsidRDefault="00EF0128" w:rsidP="00EF0128">
            <w:pPr>
              <w:spacing w:before="160"/>
              <w:ind w:left="227"/>
              <w:rPr>
                <w:color w:val="000000"/>
                <w:sz w:val="22"/>
                <w:szCs w:val="22"/>
              </w:rPr>
            </w:pPr>
            <w:bookmarkStart w:id="1" w:name="_GoBack" w:colFirst="4" w:colLast="4"/>
            <w:proofErr w:type="spellStart"/>
            <w:proofErr w:type="gramStart"/>
            <w:r w:rsidRPr="00EF0128">
              <w:rPr>
                <w:color w:val="000000"/>
                <w:sz w:val="22"/>
                <w:szCs w:val="22"/>
              </w:rPr>
              <w:t>інша</w:t>
            </w:r>
            <w:proofErr w:type="spellEnd"/>
            <w:proofErr w:type="gramEnd"/>
            <w:r w:rsidRPr="00EF012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0128">
              <w:rPr>
                <w:color w:val="000000"/>
                <w:sz w:val="22"/>
                <w:szCs w:val="22"/>
              </w:rPr>
              <w:t>професійна</w:t>
            </w:r>
            <w:proofErr w:type="spellEnd"/>
            <w:r w:rsidRPr="00EF0128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F0128">
              <w:rPr>
                <w:color w:val="000000"/>
                <w:sz w:val="22"/>
                <w:szCs w:val="22"/>
              </w:rPr>
              <w:t>наукова</w:t>
            </w:r>
            <w:proofErr w:type="spellEnd"/>
            <w:r w:rsidRPr="00EF0128">
              <w:rPr>
                <w:color w:val="000000"/>
                <w:sz w:val="22"/>
                <w:szCs w:val="22"/>
              </w:rPr>
              <w:t xml:space="preserve"> та </w:t>
            </w:r>
            <w:proofErr w:type="spellStart"/>
            <w:r w:rsidRPr="00EF0128">
              <w:rPr>
                <w:color w:val="000000"/>
                <w:sz w:val="22"/>
                <w:szCs w:val="22"/>
              </w:rPr>
              <w:t>технічна</w:t>
            </w:r>
            <w:proofErr w:type="spellEnd"/>
            <w:r w:rsidRPr="00EF012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0128">
              <w:rPr>
                <w:color w:val="000000"/>
                <w:sz w:val="22"/>
                <w:szCs w:val="22"/>
              </w:rPr>
              <w:t>діяльність</w:t>
            </w:r>
            <w:proofErr w:type="spellEnd"/>
          </w:p>
        </w:tc>
        <w:tc>
          <w:tcPr>
            <w:tcW w:w="1349" w:type="dxa"/>
            <w:vAlign w:val="bottom"/>
          </w:tcPr>
          <w:p w:rsidR="00EF0128" w:rsidRPr="00EF0128" w:rsidRDefault="00EF0128" w:rsidP="00EF0128">
            <w:pPr>
              <w:spacing w:before="16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F0128">
              <w:rPr>
                <w:color w:val="000000"/>
                <w:sz w:val="22"/>
                <w:szCs w:val="22"/>
                <w:lang w:val="uk-UA"/>
              </w:rPr>
              <w:t>74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EF0128" w:rsidRPr="00EF0128" w:rsidRDefault="00EF0128" w:rsidP="00EF0128">
            <w:pPr>
              <w:spacing w:before="1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EF0128" w:rsidRPr="00EF0128" w:rsidRDefault="00EF0128" w:rsidP="00EF0128">
            <w:pPr>
              <w:spacing w:before="16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EF0128" w:rsidRPr="000A3F72" w:rsidRDefault="00EF0128" w:rsidP="00EF0128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 ‒</w:t>
            </w:r>
          </w:p>
        </w:tc>
      </w:tr>
      <w:bookmarkEnd w:id="1"/>
      <w:tr w:rsidR="00EF0128" w:rsidRPr="000A3F72" w:rsidTr="00F13912">
        <w:tc>
          <w:tcPr>
            <w:tcW w:w="4463" w:type="dxa"/>
            <w:vAlign w:val="bottom"/>
          </w:tcPr>
          <w:p w:rsidR="00EF0128" w:rsidRPr="000A3F72" w:rsidRDefault="00EF0128" w:rsidP="00EF0128">
            <w:pPr>
              <w:spacing w:before="160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1349" w:type="dxa"/>
            <w:vAlign w:val="bottom"/>
          </w:tcPr>
          <w:p w:rsidR="00EF0128" w:rsidRPr="000A3F72" w:rsidRDefault="00EF0128" w:rsidP="00EF0128">
            <w:pPr>
              <w:spacing w:before="16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N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EF0128" w:rsidRPr="000A3F72" w:rsidRDefault="00EF0128" w:rsidP="00EF0128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EF0128" w:rsidRPr="000A3F72" w:rsidRDefault="00EF0128" w:rsidP="00EF0128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EF0128" w:rsidRPr="000A3F72" w:rsidRDefault="00EF0128" w:rsidP="00EF0128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</w:tr>
      <w:tr w:rsidR="00EF0128" w:rsidRPr="000A3F72" w:rsidTr="00F13912">
        <w:tc>
          <w:tcPr>
            <w:tcW w:w="4463" w:type="dxa"/>
            <w:vAlign w:val="bottom"/>
          </w:tcPr>
          <w:p w:rsidR="00EF0128" w:rsidRPr="000A3F72" w:rsidRDefault="00EF0128" w:rsidP="00EF0128">
            <w:pPr>
              <w:spacing w:before="160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1349" w:type="dxa"/>
            <w:vAlign w:val="bottom"/>
          </w:tcPr>
          <w:p w:rsidR="00EF0128" w:rsidRPr="000A3F72" w:rsidRDefault="00EF0128" w:rsidP="00EF0128">
            <w:pPr>
              <w:spacing w:before="16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O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EF0128" w:rsidRPr="000A3F72" w:rsidRDefault="00EF0128" w:rsidP="00EF0128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EF0128" w:rsidRPr="000A3F72" w:rsidRDefault="00EF0128" w:rsidP="00EF0128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EF0128" w:rsidRPr="000A3F72" w:rsidRDefault="00EF0128" w:rsidP="00EF0128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 ‒</w:t>
            </w:r>
          </w:p>
        </w:tc>
      </w:tr>
      <w:tr w:rsidR="00EF0128" w:rsidRPr="000A3F72" w:rsidTr="00F13912">
        <w:tc>
          <w:tcPr>
            <w:tcW w:w="4463" w:type="dxa"/>
            <w:vAlign w:val="bottom"/>
          </w:tcPr>
          <w:p w:rsidR="00EF0128" w:rsidRPr="000A3F72" w:rsidRDefault="00EF0128" w:rsidP="00EF0128">
            <w:pPr>
              <w:spacing w:before="160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1349" w:type="dxa"/>
            <w:vAlign w:val="bottom"/>
          </w:tcPr>
          <w:p w:rsidR="00EF0128" w:rsidRPr="000A3F72" w:rsidRDefault="00EF0128" w:rsidP="00EF0128">
            <w:pPr>
              <w:spacing w:before="16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P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EF0128" w:rsidRPr="000A3F72" w:rsidRDefault="00EF0128" w:rsidP="00EF0128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152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EF0128" w:rsidRPr="000A3F72" w:rsidRDefault="00EF0128" w:rsidP="00EF0128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146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EF0128" w:rsidRPr="000A3F72" w:rsidRDefault="00EF0128" w:rsidP="00EF0128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134</w:t>
            </w:r>
          </w:p>
        </w:tc>
      </w:tr>
      <w:tr w:rsidR="00EF0128" w:rsidRPr="000A3F72" w:rsidTr="00F13912">
        <w:tc>
          <w:tcPr>
            <w:tcW w:w="4463" w:type="dxa"/>
            <w:vAlign w:val="bottom"/>
          </w:tcPr>
          <w:p w:rsidR="00EF0128" w:rsidRPr="000A3F72" w:rsidRDefault="00EF0128" w:rsidP="00EF0128">
            <w:pPr>
              <w:spacing w:before="160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Охорона здоров’я та надання соціальної допомоги</w:t>
            </w:r>
          </w:p>
        </w:tc>
        <w:tc>
          <w:tcPr>
            <w:tcW w:w="1349" w:type="dxa"/>
            <w:vAlign w:val="bottom"/>
          </w:tcPr>
          <w:p w:rsidR="00EF0128" w:rsidRPr="000A3F72" w:rsidRDefault="00EF0128" w:rsidP="00EF0128">
            <w:pPr>
              <w:spacing w:before="16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Q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EF0128" w:rsidRPr="000A3F72" w:rsidRDefault="00EF0128" w:rsidP="00EF0128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16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EF0128" w:rsidRPr="000A3F72" w:rsidRDefault="00EF0128" w:rsidP="00EF0128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16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EF0128" w:rsidRPr="000A3F72" w:rsidRDefault="00EF0128" w:rsidP="00EF0128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</w:tr>
      <w:tr w:rsidR="00EF0128" w:rsidRPr="000A3F72" w:rsidTr="00F13912">
        <w:tc>
          <w:tcPr>
            <w:tcW w:w="4463" w:type="dxa"/>
            <w:tcBorders>
              <w:bottom w:val="single" w:sz="6" w:space="0" w:color="auto"/>
            </w:tcBorders>
            <w:vAlign w:val="bottom"/>
          </w:tcPr>
          <w:p w:rsidR="00EF0128" w:rsidRPr="000A3F72" w:rsidRDefault="00EF0128" w:rsidP="00EF0128">
            <w:pPr>
              <w:spacing w:before="160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1349" w:type="dxa"/>
            <w:tcBorders>
              <w:bottom w:val="single" w:sz="6" w:space="0" w:color="auto"/>
            </w:tcBorders>
            <w:vAlign w:val="bottom"/>
          </w:tcPr>
          <w:p w:rsidR="00EF0128" w:rsidRPr="000A3F72" w:rsidRDefault="00EF0128" w:rsidP="00EF0128">
            <w:pPr>
              <w:spacing w:before="16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R</w:t>
            </w:r>
          </w:p>
        </w:tc>
        <w:tc>
          <w:tcPr>
            <w:tcW w:w="1287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EF0128" w:rsidRPr="000A3F72" w:rsidRDefault="00EF0128" w:rsidP="00EF0128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22</w:t>
            </w:r>
          </w:p>
        </w:tc>
        <w:tc>
          <w:tcPr>
            <w:tcW w:w="1287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EF0128" w:rsidRPr="000A3F72" w:rsidRDefault="00EF0128" w:rsidP="00EF0128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21</w:t>
            </w:r>
          </w:p>
        </w:tc>
        <w:tc>
          <w:tcPr>
            <w:tcW w:w="1287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EF0128" w:rsidRPr="000A3F72" w:rsidRDefault="00EF0128" w:rsidP="00EF0128">
            <w:pPr>
              <w:spacing w:before="160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0A3F72">
              <w:rPr>
                <w:color w:val="000000"/>
                <w:sz w:val="22"/>
                <w:szCs w:val="22"/>
                <w:lang w:val="uk-UA"/>
              </w:rPr>
              <w:t> ‒</w:t>
            </w:r>
          </w:p>
        </w:tc>
      </w:tr>
    </w:tbl>
    <w:p w:rsidR="006534D8" w:rsidRDefault="006534D8" w:rsidP="00734DD4">
      <w:pPr>
        <w:pStyle w:val="30"/>
        <w:pageBreakBefore w:val="0"/>
        <w:rPr>
          <w:rFonts w:ascii="Times New Roman" w:hAnsi="Times New Roman"/>
          <w:sz w:val="28"/>
          <w:szCs w:val="28"/>
        </w:rPr>
      </w:pPr>
    </w:p>
    <w:p w:rsidR="002B477F" w:rsidRPr="000A3F72" w:rsidRDefault="00F5323A" w:rsidP="00734DD4">
      <w:pPr>
        <w:pStyle w:val="30"/>
        <w:pageBreakBefore w:val="0"/>
        <w:rPr>
          <w:rFonts w:ascii="Times New Roman" w:hAnsi="Times New Roman"/>
          <w:sz w:val="24"/>
          <w:szCs w:val="28"/>
        </w:rPr>
      </w:pPr>
      <w:r w:rsidRPr="000A3F72">
        <w:rPr>
          <w:rFonts w:ascii="Times New Roman" w:hAnsi="Times New Roman"/>
          <w:sz w:val="24"/>
          <w:szCs w:val="28"/>
        </w:rPr>
        <w:t>1.</w:t>
      </w:r>
      <w:r w:rsidR="00CD59FA" w:rsidRPr="000A3F72">
        <w:rPr>
          <w:rFonts w:ascii="Times New Roman" w:hAnsi="Times New Roman"/>
          <w:sz w:val="24"/>
          <w:szCs w:val="28"/>
          <w:lang w:val="ru-RU"/>
        </w:rPr>
        <w:t>4</w:t>
      </w:r>
      <w:r w:rsidRPr="000A3F72">
        <w:rPr>
          <w:rFonts w:ascii="Times New Roman" w:hAnsi="Times New Roman"/>
          <w:sz w:val="24"/>
          <w:szCs w:val="28"/>
        </w:rPr>
        <w:t>. </w:t>
      </w:r>
      <w:r w:rsidR="00013558" w:rsidRPr="000A3F72">
        <w:rPr>
          <w:rFonts w:ascii="Times New Roman" w:hAnsi="Times New Roman"/>
          <w:sz w:val="24"/>
          <w:szCs w:val="28"/>
        </w:rPr>
        <w:t>Кількість о</w:t>
      </w:r>
      <w:r w:rsidR="0049441D" w:rsidRPr="000A3F72">
        <w:rPr>
          <w:rFonts w:ascii="Times New Roman" w:hAnsi="Times New Roman"/>
          <w:sz w:val="24"/>
          <w:szCs w:val="28"/>
        </w:rPr>
        <w:t>рганізаці</w:t>
      </w:r>
      <w:r w:rsidR="00013558" w:rsidRPr="000A3F72">
        <w:rPr>
          <w:rFonts w:ascii="Times New Roman" w:hAnsi="Times New Roman"/>
          <w:sz w:val="24"/>
          <w:szCs w:val="28"/>
        </w:rPr>
        <w:t>й</w:t>
      </w:r>
      <w:r w:rsidR="0049441D" w:rsidRPr="000A3F72">
        <w:rPr>
          <w:rFonts w:ascii="Times New Roman" w:hAnsi="Times New Roman"/>
          <w:sz w:val="24"/>
          <w:szCs w:val="28"/>
        </w:rPr>
        <w:t xml:space="preserve">, які </w:t>
      </w:r>
      <w:r w:rsidR="005F3C0F" w:rsidRPr="000A3F72">
        <w:rPr>
          <w:rFonts w:ascii="Times New Roman" w:hAnsi="Times New Roman"/>
          <w:sz w:val="24"/>
          <w:szCs w:val="28"/>
        </w:rPr>
        <w:t>здійсню</w:t>
      </w:r>
      <w:r w:rsidR="00AD1223" w:rsidRPr="000A3F72">
        <w:rPr>
          <w:rFonts w:ascii="Times New Roman" w:hAnsi="Times New Roman"/>
          <w:sz w:val="24"/>
          <w:szCs w:val="28"/>
        </w:rPr>
        <w:t>вали</w:t>
      </w:r>
      <w:r w:rsidR="005F3C0F" w:rsidRPr="000A3F72">
        <w:rPr>
          <w:rFonts w:ascii="Times New Roman" w:hAnsi="Times New Roman"/>
          <w:sz w:val="24"/>
          <w:szCs w:val="28"/>
        </w:rPr>
        <w:t xml:space="preserve"> </w:t>
      </w:r>
      <w:r w:rsidR="00013558" w:rsidRPr="000A3F72">
        <w:rPr>
          <w:rFonts w:ascii="Times New Roman" w:hAnsi="Times New Roman"/>
          <w:sz w:val="24"/>
          <w:szCs w:val="28"/>
        </w:rPr>
        <w:t>НДР</w:t>
      </w:r>
      <w:r w:rsidR="0049441D" w:rsidRPr="000A3F72">
        <w:rPr>
          <w:rFonts w:ascii="Times New Roman" w:hAnsi="Times New Roman"/>
          <w:sz w:val="24"/>
          <w:szCs w:val="28"/>
        </w:rPr>
        <w:t xml:space="preserve">, за секторами </w:t>
      </w:r>
      <w:r w:rsidR="00A711AD" w:rsidRPr="000A3F72">
        <w:rPr>
          <w:rFonts w:ascii="Times New Roman" w:hAnsi="Times New Roman"/>
          <w:sz w:val="24"/>
          <w:szCs w:val="28"/>
        </w:rPr>
        <w:t>діяльності</w:t>
      </w:r>
    </w:p>
    <w:p w:rsidR="001C09EC" w:rsidRPr="000A3F72" w:rsidRDefault="001C09EC" w:rsidP="006534D8">
      <w:pPr>
        <w:pStyle w:val="ParaAttribute16"/>
        <w:ind w:left="454" w:right="0"/>
        <w:rPr>
          <w:rFonts w:eastAsia="Times New Roman"/>
          <w:i/>
          <w:sz w:val="18"/>
          <w:lang w:val="en-US"/>
        </w:rPr>
      </w:pPr>
      <w:proofErr w:type="spellStart"/>
      <w:r w:rsidRPr="000A3F72">
        <w:rPr>
          <w:rStyle w:val="CharAttribute10"/>
          <w:i/>
          <w:sz w:val="24"/>
          <w:szCs w:val="28"/>
        </w:rPr>
        <w:t>Number</w:t>
      </w:r>
      <w:proofErr w:type="spellEnd"/>
      <w:r w:rsidRPr="000A3F72">
        <w:rPr>
          <w:rStyle w:val="CharAttribute10"/>
          <w:i/>
          <w:sz w:val="24"/>
          <w:szCs w:val="28"/>
        </w:rPr>
        <w:t xml:space="preserve"> </w:t>
      </w:r>
      <w:proofErr w:type="spellStart"/>
      <w:r w:rsidRPr="000A3F72">
        <w:rPr>
          <w:rStyle w:val="CharAttribute10"/>
          <w:i/>
          <w:sz w:val="24"/>
          <w:szCs w:val="28"/>
        </w:rPr>
        <w:t>of</w:t>
      </w:r>
      <w:proofErr w:type="spellEnd"/>
      <w:r w:rsidRPr="000A3F72">
        <w:rPr>
          <w:rStyle w:val="CharAttribute10"/>
          <w:i/>
          <w:sz w:val="24"/>
          <w:szCs w:val="28"/>
        </w:rPr>
        <w:t xml:space="preserve"> </w:t>
      </w:r>
      <w:r w:rsidR="009E250A" w:rsidRPr="000A3F72">
        <w:rPr>
          <w:rStyle w:val="CharAttribute10"/>
          <w:i/>
          <w:sz w:val="24"/>
          <w:szCs w:val="28"/>
        </w:rPr>
        <w:t xml:space="preserve">R&amp;D </w:t>
      </w:r>
      <w:proofErr w:type="spellStart"/>
      <w:r w:rsidRPr="000A3F72">
        <w:rPr>
          <w:rStyle w:val="CharAttribute10"/>
          <w:i/>
          <w:sz w:val="24"/>
          <w:szCs w:val="28"/>
        </w:rPr>
        <w:t>organizations</w:t>
      </w:r>
      <w:proofErr w:type="spellEnd"/>
      <w:r w:rsidRPr="000A3F72">
        <w:rPr>
          <w:rStyle w:val="CharAttribute10"/>
          <w:i/>
          <w:sz w:val="24"/>
          <w:szCs w:val="28"/>
        </w:rPr>
        <w:t xml:space="preserve"> </w:t>
      </w:r>
      <w:proofErr w:type="spellStart"/>
      <w:r w:rsidR="009E250A" w:rsidRPr="000A3F72">
        <w:rPr>
          <w:rStyle w:val="CharAttribute10"/>
          <w:i/>
          <w:sz w:val="24"/>
          <w:szCs w:val="28"/>
        </w:rPr>
        <w:t>by</w:t>
      </w:r>
      <w:proofErr w:type="spellEnd"/>
      <w:r w:rsidR="009E250A" w:rsidRPr="000A3F72">
        <w:rPr>
          <w:rStyle w:val="CharAttribute9"/>
          <w:rFonts w:eastAsia="Batang"/>
          <w:b w:val="0"/>
          <w:i/>
          <w:sz w:val="24"/>
          <w:szCs w:val="24"/>
        </w:rPr>
        <w:t xml:space="preserve"> </w:t>
      </w:r>
      <w:proofErr w:type="spellStart"/>
      <w:r w:rsidRPr="000A3F72">
        <w:rPr>
          <w:rStyle w:val="CharAttribute10"/>
          <w:i/>
          <w:sz w:val="24"/>
          <w:szCs w:val="28"/>
        </w:rPr>
        <w:t>sectors</w:t>
      </w:r>
      <w:proofErr w:type="spellEnd"/>
      <w:r w:rsidR="009E250A" w:rsidRPr="000A3F72">
        <w:rPr>
          <w:rStyle w:val="CharAttribute10"/>
          <w:i/>
          <w:sz w:val="24"/>
          <w:szCs w:val="28"/>
          <w:lang w:val="en-US"/>
        </w:rPr>
        <w:t xml:space="preserve"> </w:t>
      </w:r>
      <w:proofErr w:type="spellStart"/>
      <w:r w:rsidR="009E250A" w:rsidRPr="000A3F72">
        <w:rPr>
          <w:rStyle w:val="CharAttribute10"/>
          <w:i/>
          <w:sz w:val="24"/>
          <w:szCs w:val="28"/>
        </w:rPr>
        <w:t>of</w:t>
      </w:r>
      <w:proofErr w:type="spellEnd"/>
      <w:r w:rsidR="009E250A" w:rsidRPr="000A3F72">
        <w:rPr>
          <w:rStyle w:val="CharAttribute10"/>
          <w:i/>
          <w:sz w:val="24"/>
          <w:szCs w:val="28"/>
        </w:rPr>
        <w:t xml:space="preserve"> </w:t>
      </w:r>
      <w:proofErr w:type="spellStart"/>
      <w:r w:rsidR="009E250A" w:rsidRPr="000A3F72">
        <w:rPr>
          <w:rStyle w:val="CharAttribute10"/>
          <w:i/>
          <w:sz w:val="24"/>
          <w:szCs w:val="28"/>
        </w:rPr>
        <w:t>performance</w:t>
      </w:r>
      <w:proofErr w:type="spellEnd"/>
    </w:p>
    <w:p w:rsidR="002B477F" w:rsidRPr="000A3F72" w:rsidRDefault="002B477F" w:rsidP="00F13912">
      <w:pPr>
        <w:tabs>
          <w:tab w:val="left" w:pos="2694"/>
        </w:tabs>
        <w:spacing w:before="120" w:after="60"/>
        <w:ind w:firstLine="709"/>
        <w:jc w:val="right"/>
        <w:rPr>
          <w:lang w:val="uk-UA"/>
        </w:rPr>
      </w:pPr>
      <w:r w:rsidRPr="000A3F72">
        <w:rPr>
          <w:lang w:val="uk-UA"/>
        </w:rPr>
        <w:t>(од</w:t>
      </w:r>
      <w:r w:rsidR="007F682A" w:rsidRPr="000A3F72">
        <w:rPr>
          <w:lang w:val="uk-UA"/>
        </w:rPr>
        <w:t>иниць/</w:t>
      </w:r>
      <w:proofErr w:type="spellStart"/>
      <w:r w:rsidR="007F682A" w:rsidRPr="000A3F72">
        <w:rPr>
          <w:rStyle w:val="CharAttribute21"/>
          <w:rFonts w:eastAsia="Batang"/>
        </w:rPr>
        <w:t>units</w:t>
      </w:r>
      <w:proofErr w:type="spellEnd"/>
      <w:r w:rsidRPr="000A3F72">
        <w:rPr>
          <w:lang w:val="uk-UA"/>
        </w:rPr>
        <w:t>)</w:t>
      </w:r>
    </w:p>
    <w:tbl>
      <w:tblPr>
        <w:tblW w:w="5012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9"/>
        <w:gridCol w:w="1382"/>
        <w:gridCol w:w="1382"/>
        <w:gridCol w:w="1382"/>
        <w:gridCol w:w="1382"/>
      </w:tblGrid>
      <w:tr w:rsidR="007F682A" w:rsidRPr="000A3F72" w:rsidTr="00214A2B">
        <w:trPr>
          <w:trHeight w:val="20"/>
          <w:jc w:val="center"/>
        </w:trPr>
        <w:tc>
          <w:tcPr>
            <w:tcW w:w="205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82A" w:rsidRPr="000A3F72" w:rsidRDefault="007F682A" w:rsidP="007F682A">
            <w:pPr>
              <w:spacing w:before="60" w:after="6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3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82A" w:rsidRPr="000A3F72" w:rsidRDefault="007F682A" w:rsidP="007F682A">
            <w:pPr>
              <w:spacing w:before="60" w:after="60"/>
              <w:jc w:val="center"/>
              <w:rPr>
                <w:sz w:val="22"/>
                <w:szCs w:val="22"/>
                <w:lang w:val="uk-UA"/>
              </w:rPr>
            </w:pPr>
            <w:r w:rsidRPr="000A3F72">
              <w:rPr>
                <w:sz w:val="22"/>
                <w:szCs w:val="22"/>
                <w:lang w:val="uk-UA"/>
              </w:rPr>
              <w:t>2010</w:t>
            </w:r>
          </w:p>
        </w:tc>
        <w:tc>
          <w:tcPr>
            <w:tcW w:w="73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82A" w:rsidRPr="000A3F72" w:rsidRDefault="007F682A" w:rsidP="007F682A">
            <w:pPr>
              <w:spacing w:before="60" w:after="60"/>
              <w:jc w:val="center"/>
              <w:rPr>
                <w:sz w:val="22"/>
                <w:szCs w:val="22"/>
                <w:lang w:val="uk-UA"/>
              </w:rPr>
            </w:pPr>
            <w:r w:rsidRPr="000A3F72">
              <w:rPr>
                <w:sz w:val="22"/>
                <w:szCs w:val="22"/>
                <w:lang w:val="en-US"/>
              </w:rPr>
              <w:t>2017</w:t>
            </w:r>
          </w:p>
        </w:tc>
        <w:tc>
          <w:tcPr>
            <w:tcW w:w="73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82A" w:rsidRPr="000A3F72" w:rsidRDefault="007F682A" w:rsidP="007F682A">
            <w:pPr>
              <w:spacing w:before="60" w:after="60"/>
              <w:jc w:val="center"/>
              <w:rPr>
                <w:sz w:val="22"/>
                <w:szCs w:val="22"/>
                <w:lang w:val="uk-UA"/>
              </w:rPr>
            </w:pPr>
            <w:r w:rsidRPr="000A3F72">
              <w:rPr>
                <w:sz w:val="22"/>
                <w:szCs w:val="22"/>
                <w:lang w:val="uk-UA"/>
              </w:rPr>
              <w:t>2018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F682A" w:rsidRPr="000A3F72" w:rsidRDefault="007F682A" w:rsidP="007F682A">
            <w:pPr>
              <w:spacing w:before="60" w:after="60"/>
              <w:jc w:val="center"/>
              <w:rPr>
                <w:sz w:val="22"/>
                <w:szCs w:val="22"/>
                <w:lang w:val="uk-UA"/>
              </w:rPr>
            </w:pPr>
            <w:r w:rsidRPr="000A3F72">
              <w:rPr>
                <w:sz w:val="22"/>
                <w:szCs w:val="22"/>
                <w:lang w:val="uk-UA"/>
              </w:rPr>
              <w:t>2019</w:t>
            </w:r>
          </w:p>
        </w:tc>
      </w:tr>
      <w:tr w:rsidR="007F682A" w:rsidRPr="000A3F72" w:rsidTr="007F682A">
        <w:trPr>
          <w:trHeight w:val="402"/>
          <w:jc w:val="center"/>
        </w:trPr>
        <w:tc>
          <w:tcPr>
            <w:tcW w:w="2052" w:type="pct"/>
            <w:tcBorders>
              <w:top w:val="single" w:sz="6" w:space="0" w:color="auto"/>
            </w:tcBorders>
            <w:vAlign w:val="bottom"/>
          </w:tcPr>
          <w:p w:rsidR="007F682A" w:rsidRPr="000A3F72" w:rsidRDefault="007F682A" w:rsidP="007F682A">
            <w:pPr>
              <w:pStyle w:val="5"/>
              <w:spacing w:before="120"/>
              <w:ind w:firstLine="8"/>
              <w:rPr>
                <w:rFonts w:ascii="Times New Roman" w:hAnsi="Times New Roman"/>
                <w:szCs w:val="22"/>
              </w:rPr>
            </w:pPr>
            <w:bookmarkStart w:id="2" w:name="_Hlk294793399"/>
            <w:r w:rsidRPr="000A3F72">
              <w:rPr>
                <w:rFonts w:ascii="Times New Roman" w:hAnsi="Times New Roman"/>
                <w:szCs w:val="22"/>
              </w:rPr>
              <w:t>Усього</w:t>
            </w:r>
            <w:r w:rsidRPr="000A3F72">
              <w:rPr>
                <w:rFonts w:ascii="Times New Roman" w:hAnsi="Times New Roman"/>
                <w:b w:val="0"/>
                <w:szCs w:val="22"/>
              </w:rPr>
              <w:t>/</w:t>
            </w:r>
            <w:r w:rsidRPr="000A3F72">
              <w:rPr>
                <w:rFonts w:eastAsia="Batang"/>
                <w:b w:val="0"/>
                <w:szCs w:val="22"/>
              </w:rPr>
              <w:t xml:space="preserve"> </w:t>
            </w:r>
            <w:proofErr w:type="spellStart"/>
            <w:r w:rsidRPr="000A3F72">
              <w:rPr>
                <w:rStyle w:val="CharAttribute23"/>
                <w:rFonts w:eastAsia="Batang"/>
                <w:b/>
                <w:i/>
                <w:szCs w:val="22"/>
              </w:rPr>
              <w:t>Total</w:t>
            </w:r>
            <w:proofErr w:type="spellEnd"/>
          </w:p>
        </w:tc>
        <w:tc>
          <w:tcPr>
            <w:tcW w:w="737" w:type="pct"/>
            <w:tcBorders>
              <w:top w:val="single" w:sz="6" w:space="0" w:color="auto"/>
            </w:tcBorders>
            <w:vAlign w:val="bottom"/>
          </w:tcPr>
          <w:p w:rsidR="007F682A" w:rsidRPr="000A3F72" w:rsidRDefault="007F682A" w:rsidP="007F682A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0A3F72">
              <w:rPr>
                <w:b/>
                <w:sz w:val="22"/>
                <w:szCs w:val="22"/>
                <w:lang w:val="uk-UA"/>
              </w:rPr>
              <w:t>1303</w:t>
            </w:r>
          </w:p>
        </w:tc>
        <w:tc>
          <w:tcPr>
            <w:tcW w:w="737" w:type="pct"/>
            <w:tcBorders>
              <w:top w:val="single" w:sz="6" w:space="0" w:color="auto"/>
            </w:tcBorders>
            <w:vAlign w:val="bottom"/>
          </w:tcPr>
          <w:p w:rsidR="007F682A" w:rsidRPr="000A3F72" w:rsidRDefault="007F682A" w:rsidP="007F682A">
            <w:pPr>
              <w:spacing w:before="120"/>
              <w:jc w:val="right"/>
              <w:rPr>
                <w:b/>
                <w:sz w:val="22"/>
                <w:szCs w:val="22"/>
                <w:lang w:val="uk-UA"/>
              </w:rPr>
            </w:pPr>
            <w:r w:rsidRPr="000A3F72">
              <w:rPr>
                <w:b/>
                <w:sz w:val="22"/>
                <w:szCs w:val="22"/>
                <w:lang w:val="uk-UA"/>
              </w:rPr>
              <w:t>963</w:t>
            </w:r>
          </w:p>
        </w:tc>
        <w:tc>
          <w:tcPr>
            <w:tcW w:w="737" w:type="pct"/>
            <w:tcBorders>
              <w:top w:val="single" w:sz="6" w:space="0" w:color="auto"/>
            </w:tcBorders>
            <w:vAlign w:val="bottom"/>
          </w:tcPr>
          <w:p w:rsidR="007F682A" w:rsidRPr="000A3F72" w:rsidRDefault="007F682A" w:rsidP="007F682A">
            <w:pPr>
              <w:spacing w:before="120"/>
              <w:jc w:val="right"/>
              <w:rPr>
                <w:b/>
                <w:sz w:val="22"/>
                <w:szCs w:val="22"/>
                <w:lang w:val="en-US"/>
              </w:rPr>
            </w:pPr>
            <w:r w:rsidRPr="000A3F72">
              <w:rPr>
                <w:b/>
                <w:sz w:val="22"/>
                <w:szCs w:val="22"/>
                <w:lang w:val="en-US"/>
              </w:rPr>
              <w:t>950</w:t>
            </w:r>
          </w:p>
        </w:tc>
        <w:tc>
          <w:tcPr>
            <w:tcW w:w="737" w:type="pct"/>
            <w:tcBorders>
              <w:top w:val="single" w:sz="6" w:space="0" w:color="auto"/>
            </w:tcBorders>
            <w:vAlign w:val="bottom"/>
          </w:tcPr>
          <w:p w:rsidR="007F682A" w:rsidRPr="000A3F72" w:rsidRDefault="007F682A" w:rsidP="007F682A">
            <w:pPr>
              <w:spacing w:before="120"/>
              <w:jc w:val="right"/>
              <w:rPr>
                <w:b/>
                <w:sz w:val="22"/>
                <w:szCs w:val="22"/>
                <w:lang w:val="en-US"/>
              </w:rPr>
            </w:pPr>
            <w:r w:rsidRPr="000A3F72">
              <w:rPr>
                <w:b/>
                <w:sz w:val="22"/>
                <w:szCs w:val="22"/>
                <w:lang w:val="en-US"/>
              </w:rPr>
              <w:t>950</w:t>
            </w:r>
          </w:p>
        </w:tc>
      </w:tr>
      <w:tr w:rsidR="00FA563E" w:rsidRPr="000A3F72" w:rsidTr="007F682A">
        <w:trPr>
          <w:trHeight w:val="389"/>
          <w:jc w:val="center"/>
        </w:trPr>
        <w:tc>
          <w:tcPr>
            <w:tcW w:w="2052" w:type="pct"/>
            <w:vAlign w:val="bottom"/>
          </w:tcPr>
          <w:p w:rsidR="00FA563E" w:rsidRPr="000A3F72" w:rsidRDefault="00FA563E" w:rsidP="00FA563E">
            <w:pPr>
              <w:spacing w:before="120"/>
              <w:rPr>
                <w:sz w:val="22"/>
                <w:szCs w:val="22"/>
                <w:lang w:val="uk-UA"/>
              </w:rPr>
            </w:pPr>
            <w:r w:rsidRPr="000A3F72">
              <w:rPr>
                <w:sz w:val="22"/>
                <w:szCs w:val="22"/>
                <w:lang w:val="uk-UA"/>
              </w:rPr>
              <w:t>підприємницький сектор/</w:t>
            </w:r>
          </w:p>
          <w:p w:rsidR="00FA563E" w:rsidRPr="000A3F72" w:rsidRDefault="00FA563E" w:rsidP="00FA563E">
            <w:pPr>
              <w:rPr>
                <w:i/>
                <w:sz w:val="22"/>
                <w:szCs w:val="22"/>
                <w:lang w:val="uk-UA"/>
              </w:rPr>
            </w:pPr>
            <w:r w:rsidRPr="000A3F72">
              <w:rPr>
                <w:rStyle w:val="CharAttribute22"/>
                <w:rFonts w:eastAsia="Batang"/>
                <w:i/>
                <w:szCs w:val="22"/>
                <w:lang w:val="en-US"/>
              </w:rPr>
              <w:t>business enterprise sector</w:t>
            </w:r>
          </w:p>
        </w:tc>
        <w:tc>
          <w:tcPr>
            <w:tcW w:w="737" w:type="pct"/>
            <w:vAlign w:val="bottom"/>
          </w:tcPr>
          <w:p w:rsidR="00FA563E" w:rsidRPr="000A3F72" w:rsidRDefault="00FA563E" w:rsidP="00FA563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0A3F72">
              <w:rPr>
                <w:sz w:val="22"/>
                <w:szCs w:val="22"/>
                <w:lang w:val="uk-UA"/>
              </w:rPr>
              <w:t>610</w:t>
            </w:r>
          </w:p>
        </w:tc>
        <w:tc>
          <w:tcPr>
            <w:tcW w:w="737" w:type="pct"/>
            <w:vAlign w:val="bottom"/>
          </w:tcPr>
          <w:p w:rsidR="00FA563E" w:rsidRPr="000A3F72" w:rsidRDefault="00FA563E" w:rsidP="00FA563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0A3F72">
              <w:rPr>
                <w:sz w:val="22"/>
                <w:szCs w:val="22"/>
                <w:lang w:val="uk-UA"/>
              </w:rPr>
              <w:t>376</w:t>
            </w:r>
          </w:p>
        </w:tc>
        <w:tc>
          <w:tcPr>
            <w:tcW w:w="737" w:type="pct"/>
            <w:vAlign w:val="bottom"/>
          </w:tcPr>
          <w:p w:rsidR="00FA563E" w:rsidRPr="000A3F72" w:rsidRDefault="00FA563E" w:rsidP="00FA563E">
            <w:pPr>
              <w:spacing w:before="120"/>
              <w:jc w:val="right"/>
              <w:rPr>
                <w:sz w:val="22"/>
                <w:szCs w:val="22"/>
                <w:lang w:val="en-US"/>
              </w:rPr>
            </w:pPr>
            <w:r w:rsidRPr="000A3F72">
              <w:rPr>
                <w:sz w:val="22"/>
                <w:szCs w:val="22"/>
                <w:lang w:val="en-US"/>
              </w:rPr>
              <w:t>351</w:t>
            </w:r>
          </w:p>
        </w:tc>
        <w:tc>
          <w:tcPr>
            <w:tcW w:w="737" w:type="pct"/>
            <w:vAlign w:val="bottom"/>
          </w:tcPr>
          <w:p w:rsidR="00FA563E" w:rsidRPr="000A3F72" w:rsidRDefault="00FA563E" w:rsidP="00FA563E">
            <w:pPr>
              <w:spacing w:before="120"/>
              <w:jc w:val="right"/>
              <w:rPr>
                <w:sz w:val="22"/>
                <w:szCs w:val="22"/>
                <w:lang w:val="en-US"/>
              </w:rPr>
            </w:pPr>
            <w:r w:rsidRPr="000A3F72">
              <w:rPr>
                <w:sz w:val="22"/>
                <w:szCs w:val="22"/>
                <w:lang w:val="en-US"/>
              </w:rPr>
              <w:t>409</w:t>
            </w:r>
          </w:p>
        </w:tc>
      </w:tr>
      <w:tr w:rsidR="00FA563E" w:rsidRPr="000A3F72" w:rsidTr="007F682A">
        <w:trPr>
          <w:trHeight w:val="389"/>
          <w:jc w:val="center"/>
        </w:trPr>
        <w:tc>
          <w:tcPr>
            <w:tcW w:w="2052" w:type="pct"/>
            <w:vAlign w:val="bottom"/>
          </w:tcPr>
          <w:p w:rsidR="00FA563E" w:rsidRPr="000A3F72" w:rsidRDefault="00FA563E" w:rsidP="00FA563E">
            <w:pPr>
              <w:spacing w:before="120"/>
              <w:rPr>
                <w:sz w:val="22"/>
                <w:szCs w:val="22"/>
                <w:lang w:val="uk-UA"/>
              </w:rPr>
            </w:pPr>
            <w:r w:rsidRPr="000A3F72">
              <w:rPr>
                <w:sz w:val="22"/>
                <w:szCs w:val="22"/>
                <w:lang w:val="uk-UA"/>
              </w:rPr>
              <w:t>державний сектор/</w:t>
            </w:r>
          </w:p>
          <w:p w:rsidR="00FA563E" w:rsidRPr="000A3F72" w:rsidRDefault="00FA563E" w:rsidP="00FA563E">
            <w:pPr>
              <w:rPr>
                <w:i/>
                <w:sz w:val="22"/>
                <w:szCs w:val="22"/>
                <w:lang w:val="uk-UA"/>
              </w:rPr>
            </w:pPr>
            <w:proofErr w:type="spellStart"/>
            <w:proofErr w:type="gramStart"/>
            <w:r w:rsidRPr="000A3F72">
              <w:rPr>
                <w:rStyle w:val="CharAttribute22"/>
                <w:rFonts w:eastAsia="Batang"/>
                <w:i/>
                <w:szCs w:val="22"/>
              </w:rPr>
              <w:t>government</w:t>
            </w:r>
            <w:proofErr w:type="spellEnd"/>
            <w:proofErr w:type="gramEnd"/>
            <w:r w:rsidRPr="000A3F72">
              <w:rPr>
                <w:rStyle w:val="CharAttribute22"/>
                <w:rFonts w:eastAsia="Batang"/>
                <w:i/>
                <w:szCs w:val="22"/>
              </w:rPr>
              <w:t xml:space="preserve"> </w:t>
            </w:r>
            <w:proofErr w:type="spellStart"/>
            <w:r w:rsidRPr="000A3F72">
              <w:rPr>
                <w:rStyle w:val="CharAttribute22"/>
                <w:rFonts w:eastAsia="Batang"/>
                <w:i/>
                <w:szCs w:val="22"/>
              </w:rPr>
              <w:t>sector</w:t>
            </w:r>
            <w:proofErr w:type="spellEnd"/>
          </w:p>
        </w:tc>
        <w:tc>
          <w:tcPr>
            <w:tcW w:w="737" w:type="pct"/>
            <w:vAlign w:val="bottom"/>
          </w:tcPr>
          <w:p w:rsidR="00FA563E" w:rsidRPr="000A3F72" w:rsidRDefault="00FA563E" w:rsidP="00FA563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0A3F72">
              <w:rPr>
                <w:sz w:val="22"/>
                <w:szCs w:val="22"/>
                <w:lang w:val="uk-UA"/>
              </w:rPr>
              <w:t>514</w:t>
            </w:r>
          </w:p>
        </w:tc>
        <w:tc>
          <w:tcPr>
            <w:tcW w:w="737" w:type="pct"/>
            <w:vAlign w:val="bottom"/>
          </w:tcPr>
          <w:p w:rsidR="00FA563E" w:rsidRPr="000A3F72" w:rsidRDefault="00FA563E" w:rsidP="00FA563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0A3F72">
              <w:rPr>
                <w:sz w:val="22"/>
                <w:szCs w:val="22"/>
                <w:lang w:val="uk-UA"/>
              </w:rPr>
              <w:t>441</w:t>
            </w:r>
          </w:p>
        </w:tc>
        <w:tc>
          <w:tcPr>
            <w:tcW w:w="737" w:type="pct"/>
            <w:vAlign w:val="bottom"/>
          </w:tcPr>
          <w:p w:rsidR="00FA563E" w:rsidRPr="000A3F72" w:rsidRDefault="00FA563E" w:rsidP="00FA563E">
            <w:pPr>
              <w:spacing w:before="120"/>
              <w:jc w:val="right"/>
              <w:rPr>
                <w:sz w:val="22"/>
                <w:szCs w:val="22"/>
                <w:lang w:val="en-US"/>
              </w:rPr>
            </w:pPr>
            <w:r w:rsidRPr="000A3F72">
              <w:rPr>
                <w:sz w:val="22"/>
                <w:szCs w:val="22"/>
                <w:lang w:val="en-US"/>
              </w:rPr>
              <w:t>457</w:t>
            </w:r>
          </w:p>
        </w:tc>
        <w:tc>
          <w:tcPr>
            <w:tcW w:w="737" w:type="pct"/>
            <w:vAlign w:val="bottom"/>
          </w:tcPr>
          <w:p w:rsidR="00FA563E" w:rsidRPr="000A3F72" w:rsidRDefault="00FA563E" w:rsidP="00FA563E">
            <w:pPr>
              <w:spacing w:before="120"/>
              <w:jc w:val="right"/>
              <w:rPr>
                <w:sz w:val="22"/>
                <w:szCs w:val="22"/>
                <w:lang w:val="en-US"/>
              </w:rPr>
            </w:pPr>
            <w:r w:rsidRPr="000A3F72">
              <w:rPr>
                <w:sz w:val="22"/>
                <w:szCs w:val="22"/>
                <w:lang w:val="en-US"/>
              </w:rPr>
              <w:t>408</w:t>
            </w:r>
          </w:p>
        </w:tc>
      </w:tr>
      <w:tr w:rsidR="00FA563E" w:rsidRPr="000A3F72" w:rsidTr="007F682A">
        <w:trPr>
          <w:trHeight w:val="376"/>
          <w:jc w:val="center"/>
        </w:trPr>
        <w:tc>
          <w:tcPr>
            <w:tcW w:w="2052" w:type="pct"/>
            <w:vAlign w:val="bottom"/>
          </w:tcPr>
          <w:p w:rsidR="00FA563E" w:rsidRPr="000A3F72" w:rsidRDefault="00FA563E" w:rsidP="00FA563E">
            <w:pPr>
              <w:spacing w:before="120"/>
              <w:rPr>
                <w:sz w:val="22"/>
                <w:szCs w:val="22"/>
                <w:lang w:val="uk-UA"/>
              </w:rPr>
            </w:pPr>
            <w:r w:rsidRPr="000A3F72">
              <w:rPr>
                <w:sz w:val="22"/>
                <w:szCs w:val="22"/>
                <w:lang w:val="uk-UA"/>
              </w:rPr>
              <w:t>сектор вищої освіти/</w:t>
            </w:r>
          </w:p>
          <w:p w:rsidR="00FA563E" w:rsidRPr="000A3F72" w:rsidRDefault="00FA563E" w:rsidP="00FA563E">
            <w:pPr>
              <w:rPr>
                <w:i/>
                <w:sz w:val="22"/>
                <w:szCs w:val="22"/>
                <w:lang w:val="en-US"/>
              </w:rPr>
            </w:pPr>
            <w:r w:rsidRPr="000A3F72">
              <w:rPr>
                <w:rStyle w:val="CharAttribute22"/>
                <w:rFonts w:eastAsia="Batang"/>
                <w:i/>
                <w:szCs w:val="22"/>
                <w:lang w:val="en-US"/>
              </w:rPr>
              <w:t>higher education sector</w:t>
            </w:r>
          </w:p>
        </w:tc>
        <w:tc>
          <w:tcPr>
            <w:tcW w:w="737" w:type="pct"/>
            <w:vAlign w:val="bottom"/>
          </w:tcPr>
          <w:p w:rsidR="00FA563E" w:rsidRPr="000A3F72" w:rsidRDefault="00FA563E" w:rsidP="00FA563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0A3F72">
              <w:rPr>
                <w:sz w:val="22"/>
                <w:szCs w:val="22"/>
                <w:lang w:val="uk-UA"/>
              </w:rPr>
              <w:t>178</w:t>
            </w:r>
          </w:p>
        </w:tc>
        <w:tc>
          <w:tcPr>
            <w:tcW w:w="737" w:type="pct"/>
            <w:vAlign w:val="bottom"/>
          </w:tcPr>
          <w:p w:rsidR="00FA563E" w:rsidRPr="000A3F72" w:rsidRDefault="00FA563E" w:rsidP="00FA563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0A3F72">
              <w:rPr>
                <w:sz w:val="22"/>
                <w:szCs w:val="22"/>
                <w:lang w:val="uk-UA"/>
              </w:rPr>
              <w:t>146</w:t>
            </w:r>
          </w:p>
        </w:tc>
        <w:tc>
          <w:tcPr>
            <w:tcW w:w="737" w:type="pct"/>
            <w:vAlign w:val="bottom"/>
          </w:tcPr>
          <w:p w:rsidR="00FA563E" w:rsidRPr="000A3F72" w:rsidRDefault="00FA563E" w:rsidP="00FA563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0A3F72">
              <w:rPr>
                <w:sz w:val="22"/>
                <w:szCs w:val="22"/>
                <w:lang w:val="en-US"/>
              </w:rPr>
              <w:t>142</w:t>
            </w:r>
          </w:p>
        </w:tc>
        <w:tc>
          <w:tcPr>
            <w:tcW w:w="737" w:type="pct"/>
            <w:vAlign w:val="bottom"/>
          </w:tcPr>
          <w:p w:rsidR="00FA563E" w:rsidRPr="000A3F72" w:rsidRDefault="00FA563E" w:rsidP="00FA563E">
            <w:pPr>
              <w:spacing w:before="120"/>
              <w:jc w:val="right"/>
              <w:rPr>
                <w:sz w:val="22"/>
                <w:szCs w:val="22"/>
                <w:lang w:val="en-US"/>
              </w:rPr>
            </w:pPr>
            <w:r w:rsidRPr="000A3F72">
              <w:rPr>
                <w:sz w:val="22"/>
                <w:szCs w:val="22"/>
                <w:lang w:val="en-US"/>
              </w:rPr>
              <w:t>133</w:t>
            </w:r>
          </w:p>
        </w:tc>
      </w:tr>
      <w:tr w:rsidR="00FA563E" w:rsidRPr="00D86887" w:rsidTr="007F682A">
        <w:trPr>
          <w:trHeight w:val="20"/>
          <w:jc w:val="center"/>
        </w:trPr>
        <w:tc>
          <w:tcPr>
            <w:tcW w:w="2052" w:type="pct"/>
            <w:vAlign w:val="bottom"/>
          </w:tcPr>
          <w:p w:rsidR="00FA563E" w:rsidRPr="000A3F72" w:rsidRDefault="00FA563E" w:rsidP="00FA563E">
            <w:pPr>
              <w:spacing w:before="120"/>
              <w:rPr>
                <w:sz w:val="22"/>
                <w:szCs w:val="22"/>
                <w:lang w:val="uk-UA"/>
              </w:rPr>
            </w:pPr>
            <w:r w:rsidRPr="000A3F72">
              <w:rPr>
                <w:sz w:val="22"/>
                <w:szCs w:val="22"/>
                <w:lang w:val="uk-UA"/>
              </w:rPr>
              <w:t>приватний неприбутковий сектор/</w:t>
            </w:r>
            <w:r w:rsidRPr="000A3F72">
              <w:rPr>
                <w:rFonts w:eastAsia="Batang"/>
                <w:szCs w:val="22"/>
              </w:rPr>
              <w:t xml:space="preserve"> </w:t>
            </w:r>
            <w:proofErr w:type="spellStart"/>
            <w:r w:rsidRPr="000A3F72">
              <w:rPr>
                <w:rStyle w:val="CharAttribute22"/>
                <w:rFonts w:eastAsia="Batang"/>
                <w:i/>
                <w:szCs w:val="22"/>
              </w:rPr>
              <w:t>private</w:t>
            </w:r>
            <w:proofErr w:type="spellEnd"/>
            <w:r w:rsidRPr="000A3F72">
              <w:rPr>
                <w:rStyle w:val="CharAttribute22"/>
                <w:rFonts w:eastAsia="Batang"/>
                <w:i/>
                <w:szCs w:val="22"/>
              </w:rPr>
              <w:t xml:space="preserve"> </w:t>
            </w:r>
            <w:proofErr w:type="spellStart"/>
            <w:r w:rsidRPr="000A3F72">
              <w:rPr>
                <w:rStyle w:val="CharAttribute22"/>
                <w:rFonts w:eastAsia="Batang"/>
                <w:i/>
                <w:szCs w:val="22"/>
              </w:rPr>
              <w:t>non</w:t>
            </w:r>
            <w:proofErr w:type="spellEnd"/>
            <w:r w:rsidRPr="000A3F72">
              <w:rPr>
                <w:rStyle w:val="CharAttribute22"/>
                <w:rFonts w:eastAsia="Batang"/>
                <w:i/>
                <w:szCs w:val="22"/>
                <w:lang w:val="en-US"/>
              </w:rPr>
              <w:t>-</w:t>
            </w:r>
            <w:proofErr w:type="spellStart"/>
            <w:r w:rsidRPr="000A3F72">
              <w:rPr>
                <w:rStyle w:val="CharAttribute22"/>
                <w:rFonts w:eastAsia="Batang"/>
                <w:i/>
                <w:szCs w:val="22"/>
              </w:rPr>
              <w:t>profit</w:t>
            </w:r>
            <w:proofErr w:type="spellEnd"/>
            <w:r w:rsidRPr="000A3F72">
              <w:rPr>
                <w:rStyle w:val="CharAttribute22"/>
                <w:rFonts w:eastAsia="Batang"/>
                <w:i/>
                <w:szCs w:val="22"/>
              </w:rPr>
              <w:t xml:space="preserve"> </w:t>
            </w:r>
            <w:proofErr w:type="spellStart"/>
            <w:r w:rsidRPr="000A3F72">
              <w:rPr>
                <w:rStyle w:val="CharAttribute22"/>
                <w:rFonts w:eastAsia="Batang"/>
                <w:i/>
                <w:szCs w:val="22"/>
              </w:rPr>
              <w:t>sector</w:t>
            </w:r>
            <w:proofErr w:type="spellEnd"/>
          </w:p>
        </w:tc>
        <w:tc>
          <w:tcPr>
            <w:tcW w:w="737" w:type="pct"/>
            <w:vAlign w:val="bottom"/>
          </w:tcPr>
          <w:p w:rsidR="00FA563E" w:rsidRPr="000A3F72" w:rsidRDefault="00FA563E" w:rsidP="00FA563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0A3F72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737" w:type="pct"/>
            <w:vAlign w:val="bottom"/>
          </w:tcPr>
          <w:p w:rsidR="00FA563E" w:rsidRPr="000A3F72" w:rsidRDefault="00FA563E" w:rsidP="00FA563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0A3F72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37" w:type="pct"/>
            <w:vAlign w:val="bottom"/>
          </w:tcPr>
          <w:p w:rsidR="00FA563E" w:rsidRPr="000A3F72" w:rsidRDefault="00FA563E" w:rsidP="00FA563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0A3F72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37" w:type="pct"/>
            <w:vAlign w:val="bottom"/>
          </w:tcPr>
          <w:p w:rsidR="00FA563E" w:rsidRPr="00D86887" w:rsidRDefault="00FA563E" w:rsidP="00FA563E">
            <w:pPr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0A3F72">
              <w:rPr>
                <w:sz w:val="22"/>
                <w:szCs w:val="22"/>
                <w:lang w:val="uk-UA"/>
              </w:rPr>
              <w:t>–</w:t>
            </w:r>
          </w:p>
        </w:tc>
      </w:tr>
      <w:bookmarkEnd w:id="2"/>
    </w:tbl>
    <w:p w:rsidR="004F3951" w:rsidRPr="004F3951" w:rsidRDefault="004F3951" w:rsidP="004F3951">
      <w:pPr>
        <w:rPr>
          <w:lang w:val="uk-UA"/>
        </w:rPr>
      </w:pPr>
    </w:p>
    <w:sectPr w:rsidR="004F3951" w:rsidRPr="004F3951" w:rsidSect="00F52E6C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134" w:right="1134" w:bottom="1276" w:left="1418" w:header="567" w:footer="737" w:gutter="0"/>
      <w:pgNumType w:start="1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1F6" w:rsidRDefault="000031F6" w:rsidP="00BF256D">
      <w:pPr>
        <w:pStyle w:val="a6"/>
      </w:pPr>
      <w:r>
        <w:separator/>
      </w:r>
    </w:p>
  </w:endnote>
  <w:endnote w:type="continuationSeparator" w:id="0">
    <w:p w:rsidR="000031F6" w:rsidRDefault="000031F6" w:rsidP="00BF256D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burg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2" w:space="0" w:color="auto"/>
      </w:tblBorders>
      <w:tblLook w:val="0000" w:firstRow="0" w:lastRow="0" w:firstColumn="0" w:lastColumn="0" w:noHBand="0" w:noVBand="0"/>
    </w:tblPr>
    <w:tblGrid>
      <w:gridCol w:w="427"/>
      <w:gridCol w:w="8928"/>
    </w:tblGrid>
    <w:tr w:rsidR="006A3E95" w:rsidRPr="006B789D" w:rsidTr="00517149">
      <w:trPr>
        <w:cantSplit/>
      </w:trPr>
      <w:tc>
        <w:tcPr>
          <w:tcW w:w="228" w:type="pct"/>
          <w:vAlign w:val="center"/>
        </w:tcPr>
        <w:p w:rsidR="006A3E95" w:rsidRDefault="006A3E95" w:rsidP="00517149">
          <w:pPr>
            <w:pStyle w:val="a6"/>
            <w:ind w:left="-113"/>
            <w:rPr>
              <w:rFonts w:ascii="Arial" w:hAnsi="Arial"/>
              <w:lang w:val="uk-UA"/>
            </w:rPr>
          </w:pPr>
          <w:r w:rsidRPr="00C30615">
            <w:rPr>
              <w:rStyle w:val="a3"/>
              <w:rFonts w:ascii="Arial" w:hAnsi="Arial"/>
            </w:rPr>
            <w:fldChar w:fldCharType="begin"/>
          </w:r>
          <w:r w:rsidRPr="00C30615">
            <w:rPr>
              <w:rStyle w:val="a3"/>
              <w:rFonts w:ascii="Arial" w:hAnsi="Arial"/>
            </w:rPr>
            <w:instrText xml:space="preserve">PAGE  </w:instrText>
          </w:r>
          <w:r w:rsidRPr="00C30615">
            <w:rPr>
              <w:rStyle w:val="a3"/>
              <w:rFonts w:ascii="Arial" w:hAnsi="Arial"/>
            </w:rPr>
            <w:fldChar w:fldCharType="separate"/>
          </w:r>
          <w:r w:rsidR="00EF0128">
            <w:rPr>
              <w:rStyle w:val="a3"/>
              <w:rFonts w:ascii="Arial" w:hAnsi="Arial"/>
              <w:noProof/>
            </w:rPr>
            <w:t>14</w:t>
          </w:r>
          <w:r w:rsidRPr="00C30615">
            <w:rPr>
              <w:rStyle w:val="a3"/>
              <w:rFonts w:ascii="Arial" w:hAnsi="Arial"/>
            </w:rPr>
            <w:fldChar w:fldCharType="end"/>
          </w:r>
        </w:p>
      </w:tc>
      <w:tc>
        <w:tcPr>
          <w:tcW w:w="4772" w:type="pct"/>
          <w:vAlign w:val="center"/>
        </w:tcPr>
        <w:p w:rsidR="006A3E95" w:rsidRDefault="006A3E95" w:rsidP="00517149">
          <w:pPr>
            <w:pStyle w:val="a6"/>
            <w:ind w:left="-2995"/>
            <w:jc w:val="right"/>
            <w:rPr>
              <w:rFonts w:ascii="Arial" w:hAnsi="Arial"/>
              <w:lang w:val="uk-UA"/>
            </w:rPr>
          </w:pPr>
          <w:r w:rsidRPr="006B789D">
            <w:rPr>
              <w:rFonts w:ascii="Arial" w:hAnsi="Arial"/>
              <w:lang w:val="uk-UA"/>
            </w:rPr>
            <w:t>Наукова та інновац</w:t>
          </w:r>
          <w:r>
            <w:rPr>
              <w:rFonts w:ascii="Arial" w:hAnsi="Arial"/>
              <w:lang w:val="uk-UA"/>
            </w:rPr>
            <w:t xml:space="preserve">ійна діяльність України, 2019 </w:t>
          </w:r>
        </w:p>
        <w:p w:rsidR="006A3E95" w:rsidRPr="006B789D" w:rsidRDefault="006A3E95" w:rsidP="00517149">
          <w:pPr>
            <w:pStyle w:val="a6"/>
            <w:ind w:left="-2995"/>
            <w:jc w:val="right"/>
            <w:rPr>
              <w:rFonts w:ascii="Arial" w:hAnsi="Arial"/>
              <w:color w:val="808080"/>
              <w:sz w:val="28"/>
              <w:lang w:val="uk-UA"/>
            </w:rPr>
          </w:pPr>
          <w:r w:rsidRPr="006B789D">
            <w:rPr>
              <w:rFonts w:ascii="Arial" w:hAnsi="Arial"/>
              <w:lang w:val="uk-UA"/>
            </w:rPr>
            <w:t>Державн</w:t>
          </w:r>
          <w:r>
            <w:rPr>
              <w:rFonts w:ascii="Arial" w:hAnsi="Arial"/>
              <w:lang w:val="uk-UA"/>
            </w:rPr>
            <w:t>а</w:t>
          </w:r>
          <w:r w:rsidRPr="006B789D">
            <w:rPr>
              <w:rFonts w:ascii="Arial" w:hAnsi="Arial"/>
              <w:lang w:val="uk-UA"/>
            </w:rPr>
            <w:t xml:space="preserve"> </w:t>
          </w:r>
          <w:r>
            <w:rPr>
              <w:rFonts w:ascii="Arial" w:hAnsi="Arial"/>
              <w:lang w:val="uk-UA"/>
            </w:rPr>
            <w:t>служба</w:t>
          </w:r>
          <w:r w:rsidRPr="006B789D">
            <w:rPr>
              <w:rFonts w:ascii="Arial" w:hAnsi="Arial"/>
              <w:lang w:val="uk-UA"/>
            </w:rPr>
            <w:t xml:space="preserve"> статистики України</w:t>
          </w:r>
        </w:p>
      </w:tc>
    </w:tr>
  </w:tbl>
  <w:p w:rsidR="006A3E95" w:rsidRPr="00F71D3C" w:rsidRDefault="006A3E95" w:rsidP="006A3E95">
    <w:pPr>
      <w:pStyle w:val="a6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2" w:space="0" w:color="auto"/>
      </w:tblBorders>
      <w:tblLook w:val="0000" w:firstRow="0" w:lastRow="0" w:firstColumn="0" w:lastColumn="0" w:noHBand="0" w:noVBand="0"/>
    </w:tblPr>
    <w:tblGrid>
      <w:gridCol w:w="8648"/>
      <w:gridCol w:w="707"/>
    </w:tblGrid>
    <w:tr w:rsidR="00F52E6C" w:rsidRPr="006B789D" w:rsidTr="001F361C">
      <w:trPr>
        <w:cantSplit/>
      </w:trPr>
      <w:tc>
        <w:tcPr>
          <w:tcW w:w="4622" w:type="pct"/>
          <w:vAlign w:val="center"/>
        </w:tcPr>
        <w:p w:rsidR="00F52E6C" w:rsidRDefault="00F52E6C" w:rsidP="00F52E6C">
          <w:pPr>
            <w:pStyle w:val="a6"/>
            <w:ind w:left="-113"/>
            <w:rPr>
              <w:rFonts w:ascii="Arial" w:hAnsi="Arial"/>
              <w:lang w:val="uk-UA"/>
            </w:rPr>
          </w:pPr>
          <w:r w:rsidRPr="006B789D">
            <w:rPr>
              <w:rFonts w:ascii="Arial" w:hAnsi="Arial"/>
              <w:lang w:val="uk-UA"/>
            </w:rPr>
            <w:t>Наукова та інновац</w:t>
          </w:r>
          <w:r>
            <w:rPr>
              <w:rFonts w:ascii="Arial" w:hAnsi="Arial"/>
              <w:lang w:val="uk-UA"/>
            </w:rPr>
            <w:t xml:space="preserve">ійна діяльність України, 2019 </w:t>
          </w:r>
        </w:p>
        <w:p w:rsidR="00F52E6C" w:rsidRDefault="00F52E6C" w:rsidP="00F52E6C">
          <w:pPr>
            <w:pStyle w:val="a6"/>
            <w:ind w:left="-113"/>
            <w:rPr>
              <w:rFonts w:ascii="Arial" w:hAnsi="Arial"/>
              <w:lang w:val="uk-UA"/>
            </w:rPr>
          </w:pPr>
          <w:r w:rsidRPr="006B789D">
            <w:rPr>
              <w:rFonts w:ascii="Arial" w:hAnsi="Arial"/>
              <w:lang w:val="uk-UA"/>
            </w:rPr>
            <w:t>Державн</w:t>
          </w:r>
          <w:r>
            <w:rPr>
              <w:rFonts w:ascii="Arial" w:hAnsi="Arial"/>
              <w:lang w:val="uk-UA"/>
            </w:rPr>
            <w:t>а</w:t>
          </w:r>
          <w:r w:rsidRPr="006B789D">
            <w:rPr>
              <w:rFonts w:ascii="Arial" w:hAnsi="Arial"/>
              <w:lang w:val="uk-UA"/>
            </w:rPr>
            <w:t xml:space="preserve"> </w:t>
          </w:r>
          <w:r>
            <w:rPr>
              <w:rFonts w:ascii="Arial" w:hAnsi="Arial"/>
              <w:lang w:val="uk-UA"/>
            </w:rPr>
            <w:t>служба</w:t>
          </w:r>
          <w:r w:rsidRPr="006B789D">
            <w:rPr>
              <w:rFonts w:ascii="Arial" w:hAnsi="Arial"/>
              <w:lang w:val="uk-UA"/>
            </w:rPr>
            <w:t xml:space="preserve"> статистики України</w:t>
          </w:r>
        </w:p>
      </w:tc>
      <w:tc>
        <w:tcPr>
          <w:tcW w:w="378" w:type="pct"/>
          <w:vAlign w:val="center"/>
        </w:tcPr>
        <w:p w:rsidR="00F52E6C" w:rsidRPr="006B789D" w:rsidRDefault="00F52E6C" w:rsidP="00F52E6C">
          <w:pPr>
            <w:pStyle w:val="a6"/>
            <w:jc w:val="center"/>
            <w:rPr>
              <w:rFonts w:ascii="Arial" w:hAnsi="Arial"/>
              <w:color w:val="808080"/>
              <w:sz w:val="28"/>
              <w:lang w:val="uk-UA"/>
            </w:rPr>
          </w:pPr>
          <w:r w:rsidRPr="00C30615">
            <w:rPr>
              <w:rStyle w:val="a3"/>
              <w:rFonts w:ascii="Arial" w:hAnsi="Arial"/>
            </w:rPr>
            <w:fldChar w:fldCharType="begin"/>
          </w:r>
          <w:r w:rsidRPr="00C30615">
            <w:rPr>
              <w:rStyle w:val="a3"/>
              <w:rFonts w:ascii="Arial" w:hAnsi="Arial"/>
            </w:rPr>
            <w:instrText xml:space="preserve">PAGE  </w:instrText>
          </w:r>
          <w:r w:rsidRPr="00C30615">
            <w:rPr>
              <w:rStyle w:val="a3"/>
              <w:rFonts w:ascii="Arial" w:hAnsi="Arial"/>
            </w:rPr>
            <w:fldChar w:fldCharType="separate"/>
          </w:r>
          <w:r w:rsidR="00EF0128">
            <w:rPr>
              <w:rStyle w:val="a3"/>
              <w:rFonts w:ascii="Arial" w:hAnsi="Arial"/>
              <w:noProof/>
            </w:rPr>
            <w:t>13</w:t>
          </w:r>
          <w:r w:rsidRPr="00C30615">
            <w:rPr>
              <w:rStyle w:val="a3"/>
              <w:rFonts w:ascii="Arial" w:hAnsi="Arial"/>
            </w:rPr>
            <w:fldChar w:fldCharType="end"/>
          </w:r>
        </w:p>
      </w:tc>
    </w:tr>
  </w:tbl>
  <w:p w:rsidR="00F52E6C" w:rsidRDefault="00F52E6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1F6" w:rsidRDefault="000031F6" w:rsidP="00BF256D">
      <w:pPr>
        <w:pStyle w:val="a6"/>
      </w:pPr>
      <w:r>
        <w:separator/>
      </w:r>
    </w:p>
  </w:footnote>
  <w:footnote w:type="continuationSeparator" w:id="0">
    <w:p w:rsidR="000031F6" w:rsidRDefault="000031F6" w:rsidP="00BF256D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257" w:rsidRDefault="00920257" w:rsidP="00920257">
    <w:pPr>
      <w:pStyle w:val="a4"/>
      <w:pBdr>
        <w:bottom w:val="single" w:sz="12" w:space="1" w:color="auto"/>
      </w:pBdr>
      <w:jc w:val="center"/>
      <w:rPr>
        <w:rFonts w:ascii="Arial" w:hAnsi="Arial"/>
        <w:lang w:val="uk-UA"/>
      </w:rPr>
    </w:pPr>
    <w:r w:rsidRPr="00DE2766">
      <w:rPr>
        <w:rFonts w:ascii="Arial" w:hAnsi="Arial"/>
        <w:lang w:val="en-US"/>
      </w:rPr>
      <w:t>I</w:t>
    </w:r>
    <w:r w:rsidRPr="006B789D">
      <w:rPr>
        <w:rFonts w:ascii="Arial" w:hAnsi="Arial"/>
        <w:lang w:val="uk-UA"/>
      </w:rPr>
      <w:t>. НАУКОВІ ОРГАНІЗАЦІЇ УКРАЇНИ</w:t>
    </w:r>
  </w:p>
  <w:p w:rsidR="00920257" w:rsidRPr="00920257" w:rsidRDefault="00920257" w:rsidP="00920257">
    <w:pPr>
      <w:pStyle w:val="a4"/>
      <w:pBdr>
        <w:bottom w:val="single" w:sz="12" w:space="1" w:color="auto"/>
      </w:pBdr>
      <w:jc w:val="center"/>
      <w:rPr>
        <w:lang w:val="en-US"/>
      </w:rPr>
    </w:pPr>
    <w:r w:rsidRPr="00DE2766">
      <w:rPr>
        <w:rStyle w:val="CharAttribute3"/>
        <w:i/>
        <w:lang w:val="en-US"/>
      </w:rPr>
      <w:t>I. SCIENTIFIC ORGANIZATIONS OF UKRAINE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E6C" w:rsidRDefault="00F52E6C" w:rsidP="00F52E6C">
    <w:pPr>
      <w:pStyle w:val="a4"/>
      <w:pBdr>
        <w:bottom w:val="single" w:sz="12" w:space="1" w:color="auto"/>
      </w:pBdr>
      <w:jc w:val="center"/>
      <w:rPr>
        <w:rFonts w:ascii="Arial" w:hAnsi="Arial"/>
        <w:lang w:val="uk-UA"/>
      </w:rPr>
    </w:pPr>
    <w:r w:rsidRPr="00DE2766">
      <w:rPr>
        <w:rFonts w:ascii="Arial" w:hAnsi="Arial"/>
        <w:lang w:val="en-US"/>
      </w:rPr>
      <w:t>I</w:t>
    </w:r>
    <w:r w:rsidRPr="006B789D">
      <w:rPr>
        <w:rFonts w:ascii="Arial" w:hAnsi="Arial"/>
        <w:lang w:val="uk-UA"/>
      </w:rPr>
      <w:t>. НАУКОВІ ОРГАНІЗАЦІЇ УКРАЇНИ</w:t>
    </w:r>
  </w:p>
  <w:p w:rsidR="00F52E6C" w:rsidRPr="00920257" w:rsidRDefault="00F52E6C" w:rsidP="00F52E6C">
    <w:pPr>
      <w:pStyle w:val="a4"/>
      <w:pBdr>
        <w:bottom w:val="single" w:sz="12" w:space="1" w:color="auto"/>
      </w:pBdr>
      <w:jc w:val="center"/>
      <w:rPr>
        <w:lang w:val="en-US"/>
      </w:rPr>
    </w:pPr>
    <w:r w:rsidRPr="00DE2766">
      <w:rPr>
        <w:rStyle w:val="CharAttribute3"/>
        <w:i/>
        <w:lang w:val="en-US"/>
      </w:rPr>
      <w:t>I. SCIENTIFIC ORGANIZATIONS OF UKRAINE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570F2"/>
    <w:multiLevelType w:val="multilevel"/>
    <w:tmpl w:val="135AA3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10EB42F1"/>
    <w:multiLevelType w:val="multilevel"/>
    <w:tmpl w:val="A6964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BFD74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78D62B2"/>
    <w:multiLevelType w:val="multilevel"/>
    <w:tmpl w:val="A6964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E446805"/>
    <w:multiLevelType w:val="multilevel"/>
    <w:tmpl w:val="A6964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36C5647"/>
    <w:multiLevelType w:val="multilevel"/>
    <w:tmpl w:val="3A5E8FB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480D4D69"/>
    <w:multiLevelType w:val="multilevel"/>
    <w:tmpl w:val="251AA1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D921A76"/>
    <w:multiLevelType w:val="singleLevel"/>
    <w:tmpl w:val="BFBC3A40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592C2E40"/>
    <w:multiLevelType w:val="multilevel"/>
    <w:tmpl w:val="08BA327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activeWritingStyle w:appName="MSWord" w:lang="en-US" w:vendorID="8" w:dllVersion="513" w:checkStyle="1"/>
  <w:activeWritingStyle w:appName="MSWord" w:lang="ru-RU" w:vendorID="1" w:dllVersion="517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0DC"/>
    <w:rsid w:val="0000072E"/>
    <w:rsid w:val="00002820"/>
    <w:rsid w:val="00002980"/>
    <w:rsid w:val="000031F6"/>
    <w:rsid w:val="000032A3"/>
    <w:rsid w:val="00007649"/>
    <w:rsid w:val="00010AED"/>
    <w:rsid w:val="000121AE"/>
    <w:rsid w:val="00013558"/>
    <w:rsid w:val="000137F4"/>
    <w:rsid w:val="00014CE9"/>
    <w:rsid w:val="00016F2B"/>
    <w:rsid w:val="000176DE"/>
    <w:rsid w:val="00017ED9"/>
    <w:rsid w:val="0002341B"/>
    <w:rsid w:val="000302B7"/>
    <w:rsid w:val="0003065F"/>
    <w:rsid w:val="000351A0"/>
    <w:rsid w:val="000362EB"/>
    <w:rsid w:val="000404B3"/>
    <w:rsid w:val="00040935"/>
    <w:rsid w:val="0004291A"/>
    <w:rsid w:val="000433EE"/>
    <w:rsid w:val="00043866"/>
    <w:rsid w:val="00045C78"/>
    <w:rsid w:val="00047B8A"/>
    <w:rsid w:val="00050568"/>
    <w:rsid w:val="00051AFE"/>
    <w:rsid w:val="0005512E"/>
    <w:rsid w:val="000600E3"/>
    <w:rsid w:val="0006019D"/>
    <w:rsid w:val="000602E6"/>
    <w:rsid w:val="000750E2"/>
    <w:rsid w:val="0008168D"/>
    <w:rsid w:val="00082852"/>
    <w:rsid w:val="00082EB6"/>
    <w:rsid w:val="0008384E"/>
    <w:rsid w:val="000A27C2"/>
    <w:rsid w:val="000A3F72"/>
    <w:rsid w:val="000B5807"/>
    <w:rsid w:val="000B692B"/>
    <w:rsid w:val="000B6E31"/>
    <w:rsid w:val="000C1F01"/>
    <w:rsid w:val="000C4209"/>
    <w:rsid w:val="000C6235"/>
    <w:rsid w:val="000C79F5"/>
    <w:rsid w:val="000D4567"/>
    <w:rsid w:val="000D4E8A"/>
    <w:rsid w:val="000D5183"/>
    <w:rsid w:val="000E12FD"/>
    <w:rsid w:val="000E1BE0"/>
    <w:rsid w:val="000E2207"/>
    <w:rsid w:val="000E30DC"/>
    <w:rsid w:val="000F4272"/>
    <w:rsid w:val="000F5AB1"/>
    <w:rsid w:val="000F6926"/>
    <w:rsid w:val="000F6FDF"/>
    <w:rsid w:val="00102B73"/>
    <w:rsid w:val="0010318C"/>
    <w:rsid w:val="001136C4"/>
    <w:rsid w:val="00117E8C"/>
    <w:rsid w:val="001221EC"/>
    <w:rsid w:val="001225FA"/>
    <w:rsid w:val="001242D4"/>
    <w:rsid w:val="00125F79"/>
    <w:rsid w:val="00131F18"/>
    <w:rsid w:val="00144B8D"/>
    <w:rsid w:val="00144D6A"/>
    <w:rsid w:val="0015387A"/>
    <w:rsid w:val="001539E0"/>
    <w:rsid w:val="001570E6"/>
    <w:rsid w:val="00157411"/>
    <w:rsid w:val="00160158"/>
    <w:rsid w:val="00161B68"/>
    <w:rsid w:val="00165AE2"/>
    <w:rsid w:val="00166C13"/>
    <w:rsid w:val="00171BE4"/>
    <w:rsid w:val="0017250D"/>
    <w:rsid w:val="00181140"/>
    <w:rsid w:val="00182824"/>
    <w:rsid w:val="0019172A"/>
    <w:rsid w:val="00192B59"/>
    <w:rsid w:val="00196764"/>
    <w:rsid w:val="00197522"/>
    <w:rsid w:val="001B0E82"/>
    <w:rsid w:val="001B0F1E"/>
    <w:rsid w:val="001B40CB"/>
    <w:rsid w:val="001B5014"/>
    <w:rsid w:val="001B56F8"/>
    <w:rsid w:val="001B7A51"/>
    <w:rsid w:val="001B7C3B"/>
    <w:rsid w:val="001C09EC"/>
    <w:rsid w:val="001C4A64"/>
    <w:rsid w:val="001C5B0B"/>
    <w:rsid w:val="001D2531"/>
    <w:rsid w:val="001D26E0"/>
    <w:rsid w:val="001D2D0D"/>
    <w:rsid w:val="001D2ECD"/>
    <w:rsid w:val="001D4DE5"/>
    <w:rsid w:val="001E4025"/>
    <w:rsid w:val="001E4A46"/>
    <w:rsid w:val="001E6AFF"/>
    <w:rsid w:val="001F1053"/>
    <w:rsid w:val="001F149A"/>
    <w:rsid w:val="0020053B"/>
    <w:rsid w:val="0020192B"/>
    <w:rsid w:val="002030FF"/>
    <w:rsid w:val="00204CA8"/>
    <w:rsid w:val="00204D91"/>
    <w:rsid w:val="0020612F"/>
    <w:rsid w:val="00207694"/>
    <w:rsid w:val="00207765"/>
    <w:rsid w:val="00213603"/>
    <w:rsid w:val="00214A2B"/>
    <w:rsid w:val="0022331D"/>
    <w:rsid w:val="002255B9"/>
    <w:rsid w:val="002319B0"/>
    <w:rsid w:val="00243148"/>
    <w:rsid w:val="002441FE"/>
    <w:rsid w:val="00246AED"/>
    <w:rsid w:val="002532CD"/>
    <w:rsid w:val="0025404B"/>
    <w:rsid w:val="00254061"/>
    <w:rsid w:val="00264C53"/>
    <w:rsid w:val="00265174"/>
    <w:rsid w:val="0026770B"/>
    <w:rsid w:val="00280573"/>
    <w:rsid w:val="0028370D"/>
    <w:rsid w:val="00285CD2"/>
    <w:rsid w:val="00291344"/>
    <w:rsid w:val="002A0E86"/>
    <w:rsid w:val="002A3B28"/>
    <w:rsid w:val="002A70CF"/>
    <w:rsid w:val="002B21A6"/>
    <w:rsid w:val="002B2E3C"/>
    <w:rsid w:val="002B477F"/>
    <w:rsid w:val="002B4B47"/>
    <w:rsid w:val="002B56AB"/>
    <w:rsid w:val="002B7CA2"/>
    <w:rsid w:val="002C5419"/>
    <w:rsid w:val="002C6E99"/>
    <w:rsid w:val="002D0552"/>
    <w:rsid w:val="002D1BAE"/>
    <w:rsid w:val="002D4213"/>
    <w:rsid w:val="002D598D"/>
    <w:rsid w:val="002D6A05"/>
    <w:rsid w:val="002D7104"/>
    <w:rsid w:val="002F4571"/>
    <w:rsid w:val="00302D18"/>
    <w:rsid w:val="00305C9E"/>
    <w:rsid w:val="0030742A"/>
    <w:rsid w:val="003076F6"/>
    <w:rsid w:val="00307FD9"/>
    <w:rsid w:val="003103B0"/>
    <w:rsid w:val="003108EB"/>
    <w:rsid w:val="003157EF"/>
    <w:rsid w:val="00316579"/>
    <w:rsid w:val="00321E34"/>
    <w:rsid w:val="00331DDB"/>
    <w:rsid w:val="00336CD1"/>
    <w:rsid w:val="0033718B"/>
    <w:rsid w:val="0033758E"/>
    <w:rsid w:val="0034187A"/>
    <w:rsid w:val="00341F24"/>
    <w:rsid w:val="00341FF2"/>
    <w:rsid w:val="00345668"/>
    <w:rsid w:val="003552F9"/>
    <w:rsid w:val="00360B2D"/>
    <w:rsid w:val="00360B8B"/>
    <w:rsid w:val="003650BA"/>
    <w:rsid w:val="0036539C"/>
    <w:rsid w:val="00372CDE"/>
    <w:rsid w:val="00373BA4"/>
    <w:rsid w:val="003748CD"/>
    <w:rsid w:val="00382E8B"/>
    <w:rsid w:val="00386D50"/>
    <w:rsid w:val="003927CD"/>
    <w:rsid w:val="00393519"/>
    <w:rsid w:val="003A0E0E"/>
    <w:rsid w:val="003A14E1"/>
    <w:rsid w:val="003A14F0"/>
    <w:rsid w:val="003A7B79"/>
    <w:rsid w:val="003B1B49"/>
    <w:rsid w:val="003B3739"/>
    <w:rsid w:val="003B536E"/>
    <w:rsid w:val="003C0532"/>
    <w:rsid w:val="003C07C7"/>
    <w:rsid w:val="003C0817"/>
    <w:rsid w:val="003C2936"/>
    <w:rsid w:val="003C2A76"/>
    <w:rsid w:val="003D489D"/>
    <w:rsid w:val="003F0CB9"/>
    <w:rsid w:val="003F1B4B"/>
    <w:rsid w:val="003F1F43"/>
    <w:rsid w:val="003F5D45"/>
    <w:rsid w:val="003F5D8D"/>
    <w:rsid w:val="00403748"/>
    <w:rsid w:val="00406FCB"/>
    <w:rsid w:val="00413D2D"/>
    <w:rsid w:val="00417BD8"/>
    <w:rsid w:val="00423766"/>
    <w:rsid w:val="0043287A"/>
    <w:rsid w:val="00442224"/>
    <w:rsid w:val="00445233"/>
    <w:rsid w:val="004456D1"/>
    <w:rsid w:val="004462DF"/>
    <w:rsid w:val="00453514"/>
    <w:rsid w:val="00461717"/>
    <w:rsid w:val="004631F0"/>
    <w:rsid w:val="0046682B"/>
    <w:rsid w:val="00471C58"/>
    <w:rsid w:val="00471FE4"/>
    <w:rsid w:val="00480B0E"/>
    <w:rsid w:val="00481600"/>
    <w:rsid w:val="00483DF9"/>
    <w:rsid w:val="00485F26"/>
    <w:rsid w:val="0048625C"/>
    <w:rsid w:val="0048684A"/>
    <w:rsid w:val="0049441D"/>
    <w:rsid w:val="004945E4"/>
    <w:rsid w:val="0049634F"/>
    <w:rsid w:val="0049757C"/>
    <w:rsid w:val="004B0E5C"/>
    <w:rsid w:val="004B10F9"/>
    <w:rsid w:val="004B3CB1"/>
    <w:rsid w:val="004B46EB"/>
    <w:rsid w:val="004B7C1E"/>
    <w:rsid w:val="004C00F3"/>
    <w:rsid w:val="004C2438"/>
    <w:rsid w:val="004C315E"/>
    <w:rsid w:val="004C4C47"/>
    <w:rsid w:val="004D08C2"/>
    <w:rsid w:val="004D0F6D"/>
    <w:rsid w:val="004D36AC"/>
    <w:rsid w:val="004D4465"/>
    <w:rsid w:val="004D6932"/>
    <w:rsid w:val="004E1029"/>
    <w:rsid w:val="004E3239"/>
    <w:rsid w:val="004F0288"/>
    <w:rsid w:val="004F3951"/>
    <w:rsid w:val="004F3F63"/>
    <w:rsid w:val="004F515F"/>
    <w:rsid w:val="004F6354"/>
    <w:rsid w:val="00501E90"/>
    <w:rsid w:val="005023A3"/>
    <w:rsid w:val="00502E1B"/>
    <w:rsid w:val="005102D1"/>
    <w:rsid w:val="005132B9"/>
    <w:rsid w:val="00517149"/>
    <w:rsid w:val="00521328"/>
    <w:rsid w:val="0052653F"/>
    <w:rsid w:val="00527B86"/>
    <w:rsid w:val="00536C94"/>
    <w:rsid w:val="00544147"/>
    <w:rsid w:val="005456B5"/>
    <w:rsid w:val="00553072"/>
    <w:rsid w:val="0055494D"/>
    <w:rsid w:val="00556BE5"/>
    <w:rsid w:val="00564124"/>
    <w:rsid w:val="005668D3"/>
    <w:rsid w:val="00570798"/>
    <w:rsid w:val="00570C42"/>
    <w:rsid w:val="00572EAD"/>
    <w:rsid w:val="0057433F"/>
    <w:rsid w:val="0057697E"/>
    <w:rsid w:val="00577E0F"/>
    <w:rsid w:val="00584056"/>
    <w:rsid w:val="005875A0"/>
    <w:rsid w:val="00590271"/>
    <w:rsid w:val="00590C80"/>
    <w:rsid w:val="00595015"/>
    <w:rsid w:val="00595331"/>
    <w:rsid w:val="00597E40"/>
    <w:rsid w:val="005A00E3"/>
    <w:rsid w:val="005A1A6F"/>
    <w:rsid w:val="005A433B"/>
    <w:rsid w:val="005A5E7D"/>
    <w:rsid w:val="005A77EE"/>
    <w:rsid w:val="005A7CDD"/>
    <w:rsid w:val="005B076F"/>
    <w:rsid w:val="005B2FB1"/>
    <w:rsid w:val="005C040A"/>
    <w:rsid w:val="005C0B1F"/>
    <w:rsid w:val="005C36F6"/>
    <w:rsid w:val="005C509D"/>
    <w:rsid w:val="005D3C10"/>
    <w:rsid w:val="005D5B7F"/>
    <w:rsid w:val="005D6CD8"/>
    <w:rsid w:val="005D7044"/>
    <w:rsid w:val="005D7D04"/>
    <w:rsid w:val="005E0D69"/>
    <w:rsid w:val="005E33AC"/>
    <w:rsid w:val="005E3E36"/>
    <w:rsid w:val="005E4038"/>
    <w:rsid w:val="005E5839"/>
    <w:rsid w:val="005F3C0F"/>
    <w:rsid w:val="00602D26"/>
    <w:rsid w:val="00607C8F"/>
    <w:rsid w:val="00611344"/>
    <w:rsid w:val="0061450B"/>
    <w:rsid w:val="00617AA2"/>
    <w:rsid w:val="0062176F"/>
    <w:rsid w:val="00625E4E"/>
    <w:rsid w:val="0062663C"/>
    <w:rsid w:val="00627C29"/>
    <w:rsid w:val="006304AE"/>
    <w:rsid w:val="006307C7"/>
    <w:rsid w:val="00630D7C"/>
    <w:rsid w:val="00633242"/>
    <w:rsid w:val="006411AF"/>
    <w:rsid w:val="00650EE2"/>
    <w:rsid w:val="00651AED"/>
    <w:rsid w:val="00651D96"/>
    <w:rsid w:val="006534D8"/>
    <w:rsid w:val="006557AD"/>
    <w:rsid w:val="00655E1B"/>
    <w:rsid w:val="0065613D"/>
    <w:rsid w:val="0065653F"/>
    <w:rsid w:val="00663E06"/>
    <w:rsid w:val="00666BFD"/>
    <w:rsid w:val="00675D8B"/>
    <w:rsid w:val="00676BAC"/>
    <w:rsid w:val="00676E4D"/>
    <w:rsid w:val="00690983"/>
    <w:rsid w:val="00692DD6"/>
    <w:rsid w:val="0069793F"/>
    <w:rsid w:val="006A3E95"/>
    <w:rsid w:val="006A470A"/>
    <w:rsid w:val="006A47EC"/>
    <w:rsid w:val="006A5123"/>
    <w:rsid w:val="006A7443"/>
    <w:rsid w:val="006A7956"/>
    <w:rsid w:val="006B25CE"/>
    <w:rsid w:val="006B5456"/>
    <w:rsid w:val="006B5509"/>
    <w:rsid w:val="006B789D"/>
    <w:rsid w:val="006C1543"/>
    <w:rsid w:val="006C39A2"/>
    <w:rsid w:val="006C39A6"/>
    <w:rsid w:val="006C43E1"/>
    <w:rsid w:val="006D08A0"/>
    <w:rsid w:val="006E04DE"/>
    <w:rsid w:val="006E2C2C"/>
    <w:rsid w:val="006E5F0D"/>
    <w:rsid w:val="006F23AE"/>
    <w:rsid w:val="006F64BC"/>
    <w:rsid w:val="007026BD"/>
    <w:rsid w:val="00703C8B"/>
    <w:rsid w:val="0070523D"/>
    <w:rsid w:val="00711FB9"/>
    <w:rsid w:val="007136F3"/>
    <w:rsid w:val="0071379C"/>
    <w:rsid w:val="0071580A"/>
    <w:rsid w:val="007166BF"/>
    <w:rsid w:val="00716976"/>
    <w:rsid w:val="00722524"/>
    <w:rsid w:val="00724BDF"/>
    <w:rsid w:val="00726E6B"/>
    <w:rsid w:val="00734DD4"/>
    <w:rsid w:val="00737B58"/>
    <w:rsid w:val="00740CA4"/>
    <w:rsid w:val="00746222"/>
    <w:rsid w:val="00746B4D"/>
    <w:rsid w:val="00746D31"/>
    <w:rsid w:val="007541BF"/>
    <w:rsid w:val="0075714E"/>
    <w:rsid w:val="0076171B"/>
    <w:rsid w:val="007626F1"/>
    <w:rsid w:val="00764FE3"/>
    <w:rsid w:val="0076702A"/>
    <w:rsid w:val="00772CC9"/>
    <w:rsid w:val="00774425"/>
    <w:rsid w:val="00775EF9"/>
    <w:rsid w:val="00776447"/>
    <w:rsid w:val="007774E7"/>
    <w:rsid w:val="00785256"/>
    <w:rsid w:val="007864BC"/>
    <w:rsid w:val="00792354"/>
    <w:rsid w:val="007A0DA9"/>
    <w:rsid w:val="007A1705"/>
    <w:rsid w:val="007A1DD8"/>
    <w:rsid w:val="007A3AE4"/>
    <w:rsid w:val="007A6AE1"/>
    <w:rsid w:val="007A6C62"/>
    <w:rsid w:val="007A7640"/>
    <w:rsid w:val="007A7896"/>
    <w:rsid w:val="007B23BD"/>
    <w:rsid w:val="007B324A"/>
    <w:rsid w:val="007B5498"/>
    <w:rsid w:val="007C03EA"/>
    <w:rsid w:val="007C089A"/>
    <w:rsid w:val="007C5034"/>
    <w:rsid w:val="007D1174"/>
    <w:rsid w:val="007D2667"/>
    <w:rsid w:val="007D44B6"/>
    <w:rsid w:val="007E1ABD"/>
    <w:rsid w:val="007E2390"/>
    <w:rsid w:val="007F682A"/>
    <w:rsid w:val="007F7CB3"/>
    <w:rsid w:val="00813E7F"/>
    <w:rsid w:val="00814BEF"/>
    <w:rsid w:val="00815B94"/>
    <w:rsid w:val="008202A2"/>
    <w:rsid w:val="0082135E"/>
    <w:rsid w:val="00821EE7"/>
    <w:rsid w:val="00823648"/>
    <w:rsid w:val="00823DA2"/>
    <w:rsid w:val="00824C5D"/>
    <w:rsid w:val="008258BC"/>
    <w:rsid w:val="00825AC5"/>
    <w:rsid w:val="00836900"/>
    <w:rsid w:val="008378C4"/>
    <w:rsid w:val="0084538F"/>
    <w:rsid w:val="00854FD5"/>
    <w:rsid w:val="00855474"/>
    <w:rsid w:val="00857ABC"/>
    <w:rsid w:val="00860765"/>
    <w:rsid w:val="00864D46"/>
    <w:rsid w:val="0086795C"/>
    <w:rsid w:val="00867A90"/>
    <w:rsid w:val="00876665"/>
    <w:rsid w:val="00876DF6"/>
    <w:rsid w:val="008776F9"/>
    <w:rsid w:val="0088209B"/>
    <w:rsid w:val="0088454F"/>
    <w:rsid w:val="00890CB6"/>
    <w:rsid w:val="008915AA"/>
    <w:rsid w:val="008A1114"/>
    <w:rsid w:val="008A66B2"/>
    <w:rsid w:val="008A6BB0"/>
    <w:rsid w:val="008A6D8D"/>
    <w:rsid w:val="008C01F5"/>
    <w:rsid w:val="008C7C2F"/>
    <w:rsid w:val="008D14EB"/>
    <w:rsid w:val="008D4ED6"/>
    <w:rsid w:val="008D69AC"/>
    <w:rsid w:val="008E049F"/>
    <w:rsid w:val="008E2F27"/>
    <w:rsid w:val="008E3CF9"/>
    <w:rsid w:val="008E51F4"/>
    <w:rsid w:val="008E580A"/>
    <w:rsid w:val="008E7AB1"/>
    <w:rsid w:val="008F19DD"/>
    <w:rsid w:val="008F583C"/>
    <w:rsid w:val="00900A3B"/>
    <w:rsid w:val="00902317"/>
    <w:rsid w:val="00902B68"/>
    <w:rsid w:val="00903F72"/>
    <w:rsid w:val="00905370"/>
    <w:rsid w:val="009110FB"/>
    <w:rsid w:val="00914BBD"/>
    <w:rsid w:val="00916B0C"/>
    <w:rsid w:val="00917E67"/>
    <w:rsid w:val="00920257"/>
    <w:rsid w:val="00920A0C"/>
    <w:rsid w:val="009217C4"/>
    <w:rsid w:val="00921CB8"/>
    <w:rsid w:val="009228CE"/>
    <w:rsid w:val="00924C90"/>
    <w:rsid w:val="00925E4B"/>
    <w:rsid w:val="00930769"/>
    <w:rsid w:val="009320A3"/>
    <w:rsid w:val="0093347A"/>
    <w:rsid w:val="00937D14"/>
    <w:rsid w:val="0094016B"/>
    <w:rsid w:val="00951CDE"/>
    <w:rsid w:val="00952C10"/>
    <w:rsid w:val="00956602"/>
    <w:rsid w:val="00957684"/>
    <w:rsid w:val="009702F8"/>
    <w:rsid w:val="0097787F"/>
    <w:rsid w:val="00977B75"/>
    <w:rsid w:val="0098314C"/>
    <w:rsid w:val="00994BA8"/>
    <w:rsid w:val="00996D60"/>
    <w:rsid w:val="00997ADA"/>
    <w:rsid w:val="009A402C"/>
    <w:rsid w:val="009B32C2"/>
    <w:rsid w:val="009B4281"/>
    <w:rsid w:val="009C1CDC"/>
    <w:rsid w:val="009C252F"/>
    <w:rsid w:val="009C4B9A"/>
    <w:rsid w:val="009C620A"/>
    <w:rsid w:val="009C6A60"/>
    <w:rsid w:val="009D5412"/>
    <w:rsid w:val="009D7CD7"/>
    <w:rsid w:val="009E250A"/>
    <w:rsid w:val="009E51FF"/>
    <w:rsid w:val="009E6739"/>
    <w:rsid w:val="009E6B9B"/>
    <w:rsid w:val="009E7CD4"/>
    <w:rsid w:val="009F0742"/>
    <w:rsid w:val="009F305C"/>
    <w:rsid w:val="009F77ED"/>
    <w:rsid w:val="00A051DF"/>
    <w:rsid w:val="00A063B7"/>
    <w:rsid w:val="00A10D72"/>
    <w:rsid w:val="00A1594F"/>
    <w:rsid w:val="00A214D4"/>
    <w:rsid w:val="00A2175D"/>
    <w:rsid w:val="00A277A8"/>
    <w:rsid w:val="00A30E74"/>
    <w:rsid w:val="00A313F2"/>
    <w:rsid w:val="00A31406"/>
    <w:rsid w:val="00A31EB7"/>
    <w:rsid w:val="00A32D62"/>
    <w:rsid w:val="00A342D7"/>
    <w:rsid w:val="00A4044B"/>
    <w:rsid w:val="00A42026"/>
    <w:rsid w:val="00A462E9"/>
    <w:rsid w:val="00A46E49"/>
    <w:rsid w:val="00A50DCA"/>
    <w:rsid w:val="00A5322B"/>
    <w:rsid w:val="00A546DB"/>
    <w:rsid w:val="00A56848"/>
    <w:rsid w:val="00A60596"/>
    <w:rsid w:val="00A60F71"/>
    <w:rsid w:val="00A62858"/>
    <w:rsid w:val="00A660C1"/>
    <w:rsid w:val="00A70962"/>
    <w:rsid w:val="00A711AD"/>
    <w:rsid w:val="00A71220"/>
    <w:rsid w:val="00A714E9"/>
    <w:rsid w:val="00A72BA2"/>
    <w:rsid w:val="00A818A8"/>
    <w:rsid w:val="00A81D4A"/>
    <w:rsid w:val="00A82DE6"/>
    <w:rsid w:val="00A83F2F"/>
    <w:rsid w:val="00A875B4"/>
    <w:rsid w:val="00A9068C"/>
    <w:rsid w:val="00A922CC"/>
    <w:rsid w:val="00A92A9F"/>
    <w:rsid w:val="00A93FF4"/>
    <w:rsid w:val="00A94862"/>
    <w:rsid w:val="00AA3F77"/>
    <w:rsid w:val="00AB2514"/>
    <w:rsid w:val="00AB2A77"/>
    <w:rsid w:val="00AB4314"/>
    <w:rsid w:val="00AC07E5"/>
    <w:rsid w:val="00AC6733"/>
    <w:rsid w:val="00AC7273"/>
    <w:rsid w:val="00AD0912"/>
    <w:rsid w:val="00AD1223"/>
    <w:rsid w:val="00AE6EB4"/>
    <w:rsid w:val="00AF035E"/>
    <w:rsid w:val="00AF1C36"/>
    <w:rsid w:val="00AF7A14"/>
    <w:rsid w:val="00B03160"/>
    <w:rsid w:val="00B04B81"/>
    <w:rsid w:val="00B072AE"/>
    <w:rsid w:val="00B1438E"/>
    <w:rsid w:val="00B168EB"/>
    <w:rsid w:val="00B17308"/>
    <w:rsid w:val="00B173E2"/>
    <w:rsid w:val="00B211D6"/>
    <w:rsid w:val="00B215C1"/>
    <w:rsid w:val="00B22C99"/>
    <w:rsid w:val="00B23EFD"/>
    <w:rsid w:val="00B240D3"/>
    <w:rsid w:val="00B32F27"/>
    <w:rsid w:val="00B356B0"/>
    <w:rsid w:val="00B35E1B"/>
    <w:rsid w:val="00B40A1D"/>
    <w:rsid w:val="00B53682"/>
    <w:rsid w:val="00B55EC8"/>
    <w:rsid w:val="00B55F17"/>
    <w:rsid w:val="00B61CE8"/>
    <w:rsid w:val="00B6564B"/>
    <w:rsid w:val="00B7030A"/>
    <w:rsid w:val="00B70D43"/>
    <w:rsid w:val="00B7164A"/>
    <w:rsid w:val="00B74303"/>
    <w:rsid w:val="00B75866"/>
    <w:rsid w:val="00B77187"/>
    <w:rsid w:val="00B8179D"/>
    <w:rsid w:val="00B824D3"/>
    <w:rsid w:val="00B83092"/>
    <w:rsid w:val="00B861C3"/>
    <w:rsid w:val="00B8661B"/>
    <w:rsid w:val="00B92412"/>
    <w:rsid w:val="00B92EA8"/>
    <w:rsid w:val="00B94293"/>
    <w:rsid w:val="00B97E4D"/>
    <w:rsid w:val="00BA1E82"/>
    <w:rsid w:val="00BA482D"/>
    <w:rsid w:val="00BA5A2F"/>
    <w:rsid w:val="00BB0863"/>
    <w:rsid w:val="00BC5055"/>
    <w:rsid w:val="00BD252F"/>
    <w:rsid w:val="00BD2C2A"/>
    <w:rsid w:val="00BD7503"/>
    <w:rsid w:val="00BE0E9C"/>
    <w:rsid w:val="00BE1589"/>
    <w:rsid w:val="00BE72DB"/>
    <w:rsid w:val="00BF256D"/>
    <w:rsid w:val="00BF3C3B"/>
    <w:rsid w:val="00BF656A"/>
    <w:rsid w:val="00C0078E"/>
    <w:rsid w:val="00C05A97"/>
    <w:rsid w:val="00C15A13"/>
    <w:rsid w:val="00C22E8F"/>
    <w:rsid w:val="00C30615"/>
    <w:rsid w:val="00C32926"/>
    <w:rsid w:val="00C33B6B"/>
    <w:rsid w:val="00C35966"/>
    <w:rsid w:val="00C36DEA"/>
    <w:rsid w:val="00C370E7"/>
    <w:rsid w:val="00C37855"/>
    <w:rsid w:val="00C37BC1"/>
    <w:rsid w:val="00C5467A"/>
    <w:rsid w:val="00C5675E"/>
    <w:rsid w:val="00C56F62"/>
    <w:rsid w:val="00C57FFB"/>
    <w:rsid w:val="00C63B5B"/>
    <w:rsid w:val="00C6465E"/>
    <w:rsid w:val="00C67893"/>
    <w:rsid w:val="00C67C4D"/>
    <w:rsid w:val="00C72D5F"/>
    <w:rsid w:val="00C74A9E"/>
    <w:rsid w:val="00C74AF7"/>
    <w:rsid w:val="00C81E61"/>
    <w:rsid w:val="00C8518C"/>
    <w:rsid w:val="00C872D0"/>
    <w:rsid w:val="00C90730"/>
    <w:rsid w:val="00C909D6"/>
    <w:rsid w:val="00CA2153"/>
    <w:rsid w:val="00CA2B86"/>
    <w:rsid w:val="00CC4C46"/>
    <w:rsid w:val="00CC6247"/>
    <w:rsid w:val="00CD077B"/>
    <w:rsid w:val="00CD2377"/>
    <w:rsid w:val="00CD4A0A"/>
    <w:rsid w:val="00CD59FA"/>
    <w:rsid w:val="00CE1DB4"/>
    <w:rsid w:val="00CE2D00"/>
    <w:rsid w:val="00CE4F6B"/>
    <w:rsid w:val="00CE5A20"/>
    <w:rsid w:val="00CE7EF0"/>
    <w:rsid w:val="00CF0219"/>
    <w:rsid w:val="00CF18C8"/>
    <w:rsid w:val="00CF59DC"/>
    <w:rsid w:val="00D0308C"/>
    <w:rsid w:val="00D04D14"/>
    <w:rsid w:val="00D1056F"/>
    <w:rsid w:val="00D1417A"/>
    <w:rsid w:val="00D237AF"/>
    <w:rsid w:val="00D4648D"/>
    <w:rsid w:val="00D50FEA"/>
    <w:rsid w:val="00D5210E"/>
    <w:rsid w:val="00D53AFE"/>
    <w:rsid w:val="00D575CD"/>
    <w:rsid w:val="00D609ED"/>
    <w:rsid w:val="00D60A45"/>
    <w:rsid w:val="00D64C5F"/>
    <w:rsid w:val="00D72186"/>
    <w:rsid w:val="00D82443"/>
    <w:rsid w:val="00D82D52"/>
    <w:rsid w:val="00D86887"/>
    <w:rsid w:val="00D87DEE"/>
    <w:rsid w:val="00D90FDB"/>
    <w:rsid w:val="00D91B6D"/>
    <w:rsid w:val="00D93BAD"/>
    <w:rsid w:val="00D9465B"/>
    <w:rsid w:val="00D968C0"/>
    <w:rsid w:val="00DA0ABD"/>
    <w:rsid w:val="00DA397D"/>
    <w:rsid w:val="00DA70C0"/>
    <w:rsid w:val="00DB0A0D"/>
    <w:rsid w:val="00DB1890"/>
    <w:rsid w:val="00DB1FC2"/>
    <w:rsid w:val="00DB24CD"/>
    <w:rsid w:val="00DB2966"/>
    <w:rsid w:val="00DB3799"/>
    <w:rsid w:val="00DB3A09"/>
    <w:rsid w:val="00DB4669"/>
    <w:rsid w:val="00DB66BC"/>
    <w:rsid w:val="00DC49B1"/>
    <w:rsid w:val="00DC522E"/>
    <w:rsid w:val="00DC7F0E"/>
    <w:rsid w:val="00DD2D51"/>
    <w:rsid w:val="00DD7709"/>
    <w:rsid w:val="00DE02B1"/>
    <w:rsid w:val="00DE251B"/>
    <w:rsid w:val="00DE2766"/>
    <w:rsid w:val="00DE3BF6"/>
    <w:rsid w:val="00DE3F95"/>
    <w:rsid w:val="00DE7EE5"/>
    <w:rsid w:val="00DF0A16"/>
    <w:rsid w:val="00DF142F"/>
    <w:rsid w:val="00DF1684"/>
    <w:rsid w:val="00DF1F23"/>
    <w:rsid w:val="00DF2829"/>
    <w:rsid w:val="00E014F5"/>
    <w:rsid w:val="00E04280"/>
    <w:rsid w:val="00E07B27"/>
    <w:rsid w:val="00E102DC"/>
    <w:rsid w:val="00E13C5E"/>
    <w:rsid w:val="00E17A2D"/>
    <w:rsid w:val="00E22FC7"/>
    <w:rsid w:val="00E3087B"/>
    <w:rsid w:val="00E35424"/>
    <w:rsid w:val="00E36CA6"/>
    <w:rsid w:val="00E40CC6"/>
    <w:rsid w:val="00E43A3E"/>
    <w:rsid w:val="00E50F9B"/>
    <w:rsid w:val="00E56971"/>
    <w:rsid w:val="00E60B51"/>
    <w:rsid w:val="00E643F9"/>
    <w:rsid w:val="00E65393"/>
    <w:rsid w:val="00E665D0"/>
    <w:rsid w:val="00E67139"/>
    <w:rsid w:val="00E70389"/>
    <w:rsid w:val="00E70A4C"/>
    <w:rsid w:val="00E71977"/>
    <w:rsid w:val="00E72B04"/>
    <w:rsid w:val="00E74B48"/>
    <w:rsid w:val="00E76567"/>
    <w:rsid w:val="00E84C4B"/>
    <w:rsid w:val="00E9071C"/>
    <w:rsid w:val="00E9321C"/>
    <w:rsid w:val="00E9741E"/>
    <w:rsid w:val="00EA033C"/>
    <w:rsid w:val="00EB0186"/>
    <w:rsid w:val="00EB02CB"/>
    <w:rsid w:val="00EB121B"/>
    <w:rsid w:val="00EB13C3"/>
    <w:rsid w:val="00EB4354"/>
    <w:rsid w:val="00EB4DEF"/>
    <w:rsid w:val="00EB7CE3"/>
    <w:rsid w:val="00EC06FE"/>
    <w:rsid w:val="00EC162B"/>
    <w:rsid w:val="00EC305F"/>
    <w:rsid w:val="00EC45D7"/>
    <w:rsid w:val="00EC64C4"/>
    <w:rsid w:val="00ED15F5"/>
    <w:rsid w:val="00ED53C6"/>
    <w:rsid w:val="00ED7A75"/>
    <w:rsid w:val="00EE071D"/>
    <w:rsid w:val="00EE10A2"/>
    <w:rsid w:val="00EE487B"/>
    <w:rsid w:val="00EE4AFA"/>
    <w:rsid w:val="00EE62A1"/>
    <w:rsid w:val="00EE72F5"/>
    <w:rsid w:val="00EF0128"/>
    <w:rsid w:val="00EF164C"/>
    <w:rsid w:val="00EF57A6"/>
    <w:rsid w:val="00EF5E38"/>
    <w:rsid w:val="00F03F4D"/>
    <w:rsid w:val="00F1045D"/>
    <w:rsid w:val="00F13912"/>
    <w:rsid w:val="00F14274"/>
    <w:rsid w:val="00F15C4B"/>
    <w:rsid w:val="00F1789F"/>
    <w:rsid w:val="00F2224B"/>
    <w:rsid w:val="00F2662F"/>
    <w:rsid w:val="00F31C23"/>
    <w:rsid w:val="00F33566"/>
    <w:rsid w:val="00F442F7"/>
    <w:rsid w:val="00F46497"/>
    <w:rsid w:val="00F51286"/>
    <w:rsid w:val="00F52A41"/>
    <w:rsid w:val="00F52E6C"/>
    <w:rsid w:val="00F5323A"/>
    <w:rsid w:val="00F57625"/>
    <w:rsid w:val="00F60D74"/>
    <w:rsid w:val="00F6155B"/>
    <w:rsid w:val="00F6676E"/>
    <w:rsid w:val="00F7143B"/>
    <w:rsid w:val="00F71D3C"/>
    <w:rsid w:val="00F72BBE"/>
    <w:rsid w:val="00F75EE8"/>
    <w:rsid w:val="00F84222"/>
    <w:rsid w:val="00F84FD2"/>
    <w:rsid w:val="00F85637"/>
    <w:rsid w:val="00F92E33"/>
    <w:rsid w:val="00F92EAC"/>
    <w:rsid w:val="00F9307E"/>
    <w:rsid w:val="00F94F45"/>
    <w:rsid w:val="00FA563E"/>
    <w:rsid w:val="00FA7A56"/>
    <w:rsid w:val="00FA7F6E"/>
    <w:rsid w:val="00FB0A55"/>
    <w:rsid w:val="00FB10B8"/>
    <w:rsid w:val="00FB1C33"/>
    <w:rsid w:val="00FB539B"/>
    <w:rsid w:val="00FC6E1B"/>
    <w:rsid w:val="00FC7D74"/>
    <w:rsid w:val="00FC7EF9"/>
    <w:rsid w:val="00FD6AD4"/>
    <w:rsid w:val="00FE0175"/>
    <w:rsid w:val="00FE0B5D"/>
    <w:rsid w:val="00FE30F8"/>
    <w:rsid w:val="00FE3510"/>
    <w:rsid w:val="00FE3E69"/>
    <w:rsid w:val="00FE45D4"/>
    <w:rsid w:val="00FE4623"/>
    <w:rsid w:val="00FE67AC"/>
    <w:rsid w:val="00FF224E"/>
    <w:rsid w:val="00FF71AF"/>
    <w:rsid w:val="00FF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90F4AEC-BF41-48A8-87F2-F7FC6E963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pPr>
      <w:keepNext/>
      <w:spacing w:before="60" w:after="60"/>
      <w:outlineLvl w:val="2"/>
    </w:pPr>
    <w:rPr>
      <w:b/>
      <w:lang w:val="uk-UA"/>
    </w:rPr>
  </w:style>
  <w:style w:type="paragraph" w:styleId="4">
    <w:name w:val="heading 4"/>
    <w:basedOn w:val="a"/>
    <w:next w:val="a"/>
    <w:qFormat/>
    <w:pPr>
      <w:keepNext/>
      <w:spacing w:before="40" w:after="40"/>
      <w:ind w:right="113"/>
      <w:outlineLvl w:val="3"/>
    </w:pPr>
    <w:rPr>
      <w:rFonts w:ascii="Arial" w:hAnsi="Arial"/>
      <w:b/>
      <w:sz w:val="22"/>
      <w:lang w:val="uk-UA"/>
    </w:rPr>
  </w:style>
  <w:style w:type="paragraph" w:styleId="5">
    <w:name w:val="heading 5"/>
    <w:basedOn w:val="a"/>
    <w:next w:val="a"/>
    <w:qFormat/>
    <w:pPr>
      <w:keepNext/>
      <w:spacing w:before="60"/>
      <w:ind w:left="24" w:firstLine="141"/>
      <w:outlineLvl w:val="4"/>
    </w:pPr>
    <w:rPr>
      <w:rFonts w:ascii="Arial" w:hAnsi="Arial"/>
      <w:b/>
      <w:sz w:val="22"/>
      <w:lang w:val="uk-UA"/>
    </w:rPr>
  </w:style>
  <w:style w:type="paragraph" w:styleId="6">
    <w:name w:val="heading 6"/>
    <w:basedOn w:val="a"/>
    <w:next w:val="a"/>
    <w:qFormat/>
    <w:pPr>
      <w:keepNext/>
      <w:ind w:firstLine="177"/>
      <w:outlineLvl w:val="5"/>
    </w:pPr>
    <w:rPr>
      <w:rFonts w:ascii="Arial" w:hAnsi="Arial"/>
      <w:b/>
      <w:color w:val="000000"/>
      <w:sz w:val="22"/>
      <w:lang w:val="uk-UA"/>
    </w:rPr>
  </w:style>
  <w:style w:type="paragraph" w:styleId="7">
    <w:name w:val="heading 7"/>
    <w:basedOn w:val="a"/>
    <w:next w:val="a"/>
    <w:qFormat/>
    <w:pPr>
      <w:keepNext/>
      <w:ind w:right="50"/>
      <w:jc w:val="center"/>
      <w:outlineLvl w:val="6"/>
    </w:pPr>
    <w:rPr>
      <w:rFonts w:ascii="Arial" w:hAnsi="Arial"/>
      <w:b/>
      <w:sz w:val="44"/>
      <w:lang w:val="uk-UA"/>
    </w:rPr>
  </w:style>
  <w:style w:type="paragraph" w:styleId="8">
    <w:name w:val="heading 8"/>
    <w:basedOn w:val="a"/>
    <w:next w:val="a"/>
    <w:qFormat/>
    <w:pPr>
      <w:keepNext/>
      <w:spacing w:before="60" w:after="60"/>
      <w:jc w:val="both"/>
      <w:outlineLvl w:val="7"/>
    </w:pPr>
    <w:rPr>
      <w:rFonts w:ascii="Arial" w:hAnsi="Arial"/>
      <w:b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Pr>
      <w:rFonts w:ascii="Peterburg" w:hAnsi="Peterburg"/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20">
    <w:name w:val="Body Text 2"/>
    <w:basedOn w:val="a"/>
    <w:pPr>
      <w:ind w:firstLine="720"/>
      <w:jc w:val="both"/>
    </w:pPr>
    <w:rPr>
      <w:sz w:val="28"/>
      <w:lang w:val="uk-UA"/>
    </w:rPr>
  </w:style>
  <w:style w:type="paragraph" w:styleId="a7">
    <w:name w:val="Body Text"/>
    <w:basedOn w:val="a"/>
    <w:pPr>
      <w:pageBreakBefore/>
      <w:widowControl w:val="0"/>
      <w:jc w:val="both"/>
    </w:pPr>
    <w:rPr>
      <w:b/>
      <w:sz w:val="32"/>
      <w:lang w:val="uk-UA"/>
    </w:rPr>
  </w:style>
  <w:style w:type="paragraph" w:styleId="30">
    <w:name w:val="Body Text 3"/>
    <w:basedOn w:val="a"/>
    <w:pPr>
      <w:pageBreakBefore/>
      <w:jc w:val="both"/>
    </w:pPr>
    <w:rPr>
      <w:rFonts w:ascii="Arial" w:hAnsi="Arial"/>
      <w:b/>
      <w:sz w:val="22"/>
      <w:lang w:val="uk-UA"/>
    </w:rPr>
  </w:style>
  <w:style w:type="paragraph" w:styleId="a8">
    <w:name w:val="Body Text Indent"/>
    <w:basedOn w:val="a"/>
    <w:pPr>
      <w:spacing w:line="360" w:lineRule="auto"/>
      <w:ind w:right="-1" w:firstLine="720"/>
      <w:jc w:val="both"/>
    </w:pPr>
    <w:rPr>
      <w:rFonts w:ascii="Arial" w:hAnsi="Arial"/>
      <w:sz w:val="28"/>
      <w:lang w:val="uk-UA"/>
    </w:rPr>
  </w:style>
  <w:style w:type="paragraph" w:customStyle="1" w:styleId="31">
    <w:name w:val="Основний текст з відступом 31"/>
    <w:basedOn w:val="a"/>
    <w:pPr>
      <w:spacing w:line="360" w:lineRule="auto"/>
      <w:ind w:firstLine="720"/>
      <w:jc w:val="both"/>
    </w:pPr>
    <w:rPr>
      <w:sz w:val="24"/>
      <w:lang w:val="uk-UA"/>
    </w:rPr>
  </w:style>
  <w:style w:type="paragraph" w:customStyle="1" w:styleId="a9">
    <w:name w:val="Табл назва"/>
    <w:basedOn w:val="a"/>
    <w:pPr>
      <w:tabs>
        <w:tab w:val="right" w:leader="dot" w:pos="6350"/>
      </w:tabs>
      <w:autoSpaceDE w:val="0"/>
      <w:autoSpaceDN w:val="0"/>
      <w:spacing w:before="80"/>
      <w:ind w:left="510" w:right="284" w:hanging="510"/>
    </w:pPr>
    <w:rPr>
      <w:b/>
    </w:rPr>
  </w:style>
  <w:style w:type="paragraph" w:customStyle="1" w:styleId="aa">
    <w:name w:val="Табл голова"/>
    <w:basedOn w:val="a"/>
    <w:pPr>
      <w:tabs>
        <w:tab w:val="right" w:leader="dot" w:pos="6350"/>
      </w:tabs>
      <w:autoSpaceDE w:val="0"/>
      <w:autoSpaceDN w:val="0"/>
      <w:spacing w:before="40" w:after="40" w:line="160" w:lineRule="exact"/>
      <w:jc w:val="center"/>
    </w:pPr>
    <w:rPr>
      <w:sz w:val="14"/>
    </w:rPr>
  </w:style>
  <w:style w:type="table" w:styleId="ab">
    <w:name w:val="Table Grid"/>
    <w:basedOn w:val="a1"/>
    <w:uiPriority w:val="39"/>
    <w:rsid w:val="00A605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rsid w:val="00814BEF"/>
    <w:pPr>
      <w:spacing w:after="120"/>
      <w:ind w:left="283"/>
    </w:pPr>
    <w:rPr>
      <w:sz w:val="16"/>
      <w:szCs w:val="16"/>
    </w:rPr>
  </w:style>
  <w:style w:type="paragraph" w:styleId="ac">
    <w:name w:val="footnote text"/>
    <w:basedOn w:val="a"/>
    <w:semiHidden/>
    <w:rsid w:val="0052653F"/>
  </w:style>
  <w:style w:type="character" w:styleId="ad">
    <w:name w:val="footnote reference"/>
    <w:semiHidden/>
    <w:rsid w:val="0052653F"/>
    <w:rPr>
      <w:vertAlign w:val="superscript"/>
    </w:rPr>
  </w:style>
  <w:style w:type="paragraph" w:styleId="ae">
    <w:name w:val="Balloon Text"/>
    <w:basedOn w:val="a"/>
    <w:semiHidden/>
    <w:rsid w:val="00F71D3C"/>
    <w:rPr>
      <w:rFonts w:ascii="Tahoma" w:hAnsi="Tahoma" w:cs="Tahoma"/>
      <w:sz w:val="16"/>
      <w:szCs w:val="16"/>
    </w:rPr>
  </w:style>
  <w:style w:type="paragraph" w:customStyle="1" w:styleId="11">
    <w:name w:val="Знак Знак Знак Знак Знак Знак1 Знак Знак Знак Знак Знак Знак1 Знак Знак Знак Знак Знак Знак Знак Знак Знак Знак Знак Знак Знак"/>
    <w:basedOn w:val="a"/>
    <w:rsid w:val="009E7CD4"/>
    <w:rPr>
      <w:rFonts w:ascii="Verdana" w:hAnsi="Verdana" w:cs="Verdana"/>
      <w:lang w:val="en-US" w:eastAsia="en-US"/>
    </w:rPr>
  </w:style>
  <w:style w:type="paragraph" w:customStyle="1" w:styleId="10">
    <w:name w:val="Знак Знак Знак Знак Знак Знак1 Знак Знак Знак Знак Знак Знак"/>
    <w:basedOn w:val="a"/>
    <w:rsid w:val="000C6235"/>
    <w:rPr>
      <w:rFonts w:ascii="Verdana" w:hAnsi="Verdana" w:cs="Verdana"/>
      <w:lang w:val="en-US" w:eastAsia="en-US"/>
    </w:rPr>
  </w:style>
  <w:style w:type="paragraph" w:customStyle="1" w:styleId="af">
    <w:name w:val="Знак Знак Знак"/>
    <w:basedOn w:val="a"/>
    <w:rsid w:val="00BE72DB"/>
    <w:rPr>
      <w:rFonts w:ascii="Verdana" w:hAnsi="Verdana" w:cs="Verdana"/>
      <w:lang w:val="en-US" w:eastAsia="en-US"/>
    </w:rPr>
  </w:style>
  <w:style w:type="character" w:customStyle="1" w:styleId="CharAttribute7">
    <w:name w:val="CharAttribute7"/>
    <w:rsid w:val="008C7C2F"/>
    <w:rPr>
      <w:rFonts w:ascii="Times New Roman" w:eastAsia="Times New Roman" w:hAnsi="Times New Roman" w:hint="default"/>
      <w:b/>
      <w:i/>
      <w:sz w:val="28"/>
    </w:rPr>
  </w:style>
  <w:style w:type="character" w:customStyle="1" w:styleId="CharAttribute8">
    <w:name w:val="CharAttribute8"/>
    <w:rsid w:val="008C7C2F"/>
    <w:rPr>
      <w:rFonts w:ascii="Times New Roman" w:eastAsia="Gulim" w:hAnsi="Times New Roman" w:hint="default"/>
      <w:b/>
      <w:i/>
      <w:sz w:val="28"/>
    </w:rPr>
  </w:style>
  <w:style w:type="character" w:customStyle="1" w:styleId="CharAttribute9">
    <w:name w:val="CharAttribute9"/>
    <w:rsid w:val="008C7C2F"/>
    <w:rPr>
      <w:rFonts w:ascii="Times New Roman" w:eastAsia="Times New Roman" w:hAnsi="Times New Roman" w:hint="default"/>
      <w:b/>
      <w:sz w:val="28"/>
    </w:rPr>
  </w:style>
  <w:style w:type="character" w:customStyle="1" w:styleId="CharAttribute10">
    <w:name w:val="CharAttribute10"/>
    <w:rsid w:val="008C7C2F"/>
    <w:rPr>
      <w:rFonts w:ascii="Times New Roman" w:eastAsia="Gulim" w:hAnsi="Times New Roman" w:hint="default"/>
      <w:b/>
      <w:sz w:val="28"/>
    </w:rPr>
  </w:style>
  <w:style w:type="paragraph" w:customStyle="1" w:styleId="ParaAttribute20">
    <w:name w:val="ParaAttribute20"/>
    <w:rsid w:val="00617AA2"/>
    <w:pPr>
      <w:wordWrap w:val="0"/>
      <w:spacing w:before="120"/>
    </w:pPr>
    <w:rPr>
      <w:rFonts w:eastAsia="Batang"/>
    </w:rPr>
  </w:style>
  <w:style w:type="character" w:customStyle="1" w:styleId="CharAttribute13">
    <w:name w:val="CharAttribute13"/>
    <w:rsid w:val="00617AA2"/>
    <w:rPr>
      <w:rFonts w:ascii="Times New Roman" w:eastAsia="Gulim" w:hAnsi="Times New Roman" w:hint="default"/>
      <w:b/>
    </w:rPr>
  </w:style>
  <w:style w:type="character" w:customStyle="1" w:styleId="CharAttribute14">
    <w:name w:val="CharAttribute14"/>
    <w:rsid w:val="00617AA2"/>
    <w:rPr>
      <w:rFonts w:ascii="Times New Roman" w:eastAsia="Gulim" w:hAnsi="Times New Roman" w:hint="default"/>
    </w:rPr>
  </w:style>
  <w:style w:type="character" w:customStyle="1" w:styleId="CharAttribute11">
    <w:name w:val="CharAttribute11"/>
    <w:rsid w:val="00617AA2"/>
    <w:rPr>
      <w:rFonts w:ascii="Times New Roman" w:eastAsia="Times New Roman" w:hAnsi="Times New Roman" w:hint="default"/>
    </w:rPr>
  </w:style>
  <w:style w:type="character" w:customStyle="1" w:styleId="CharAttribute15">
    <w:name w:val="CharAttribute15"/>
    <w:rsid w:val="001C09EC"/>
    <w:rPr>
      <w:rFonts w:ascii="Times New Roman" w:eastAsia="Times New Roman" w:hAnsi="Times New Roman" w:hint="default"/>
      <w:b/>
    </w:rPr>
  </w:style>
  <w:style w:type="character" w:customStyle="1" w:styleId="CharAttribute5">
    <w:name w:val="CharAttribute5"/>
    <w:rsid w:val="001C09EC"/>
    <w:rPr>
      <w:rFonts w:ascii="Times New Roman" w:eastAsia="Times New Roman" w:hAnsi="Times New Roman" w:hint="default"/>
    </w:rPr>
  </w:style>
  <w:style w:type="character" w:customStyle="1" w:styleId="CharAttribute18">
    <w:name w:val="CharAttribute18"/>
    <w:rsid w:val="001C09EC"/>
    <w:rPr>
      <w:rFonts w:ascii="Times New Roman" w:eastAsia="Times New Roman" w:hAnsi="Times New Roman" w:hint="default"/>
      <w:sz w:val="21"/>
    </w:rPr>
  </w:style>
  <w:style w:type="paragraph" w:customStyle="1" w:styleId="ParaAttribute32">
    <w:name w:val="ParaAttribute32"/>
    <w:rsid w:val="001C09EC"/>
    <w:pPr>
      <w:wordWrap w:val="0"/>
      <w:spacing w:before="80"/>
      <w:jc w:val="right"/>
    </w:pPr>
    <w:rPr>
      <w:rFonts w:eastAsia="Batang"/>
    </w:rPr>
  </w:style>
  <w:style w:type="paragraph" w:customStyle="1" w:styleId="ParaAttribute16">
    <w:name w:val="ParaAttribute16"/>
    <w:rsid w:val="001C09EC"/>
    <w:pPr>
      <w:keepNext/>
      <w:wordWrap w:val="0"/>
      <w:ind w:right="425"/>
    </w:pPr>
    <w:rPr>
      <w:rFonts w:eastAsia="Batang"/>
    </w:rPr>
  </w:style>
  <w:style w:type="character" w:customStyle="1" w:styleId="CharAttribute23">
    <w:name w:val="CharAttribute23"/>
    <w:rsid w:val="007F682A"/>
    <w:rPr>
      <w:rFonts w:ascii="Times New Roman" w:eastAsia="Times New Roman" w:hAnsi="Times New Roman" w:hint="default"/>
      <w:b/>
      <w:sz w:val="22"/>
    </w:rPr>
  </w:style>
  <w:style w:type="character" w:customStyle="1" w:styleId="CharAttribute21">
    <w:name w:val="CharAttribute21"/>
    <w:rsid w:val="007F682A"/>
    <w:rPr>
      <w:rFonts w:ascii="Times New Roman" w:eastAsia="Times New Roman" w:hAnsi="Times New Roman" w:hint="default"/>
      <w:i/>
    </w:rPr>
  </w:style>
  <w:style w:type="character" w:customStyle="1" w:styleId="CharAttribute22">
    <w:name w:val="CharAttribute22"/>
    <w:rsid w:val="007F682A"/>
    <w:rPr>
      <w:rFonts w:ascii="Times New Roman" w:eastAsia="Times New Roman" w:hAnsi="Times New Roman" w:hint="default"/>
      <w:sz w:val="22"/>
    </w:rPr>
  </w:style>
  <w:style w:type="character" w:customStyle="1" w:styleId="CharAttribute3">
    <w:name w:val="CharAttribute3"/>
    <w:rsid w:val="00DE2766"/>
    <w:rPr>
      <w:rFonts w:ascii="Arial" w:eastAsia="Arial" w:hAnsi="Arial" w:hint="default"/>
    </w:rPr>
  </w:style>
  <w:style w:type="paragraph" w:customStyle="1" w:styleId="ParaAttribute53">
    <w:name w:val="ParaAttribute53"/>
    <w:rsid w:val="006B5456"/>
    <w:pPr>
      <w:keepNext/>
      <w:wordWrap w:val="0"/>
      <w:ind w:right="425" w:firstLine="700"/>
    </w:pPr>
    <w:rPr>
      <w:rFonts w:eastAsia="Batang"/>
    </w:rPr>
  </w:style>
  <w:style w:type="character" w:customStyle="1" w:styleId="CharAttribute27">
    <w:name w:val="CharAttribute27"/>
    <w:rsid w:val="006B5456"/>
    <w:rPr>
      <w:rFonts w:ascii="Times New Roman" w:eastAsia="Gulim" w:hAnsi="Times New Roman" w:hint="default"/>
      <w:sz w:val="28"/>
    </w:rPr>
  </w:style>
  <w:style w:type="character" w:customStyle="1" w:styleId="CharAttribute28">
    <w:name w:val="CharAttribute28"/>
    <w:rsid w:val="006B5456"/>
    <w:rPr>
      <w:rFonts w:ascii="Times New Roman" w:eastAsia="Gulim" w:hAnsi="Times New Roman" w:hint="default"/>
      <w:i/>
      <w:sz w:val="26"/>
    </w:rPr>
  </w:style>
  <w:style w:type="character" w:customStyle="1" w:styleId="af0">
    <w:name w:val="Підпис до таблиці"/>
    <w:basedOn w:val="a0"/>
    <w:rsid w:val="00CD59FA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Exact">
    <w:name w:val="Основний текст Exact"/>
    <w:basedOn w:val="a0"/>
    <w:rsid w:val="00CD59FA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3"/>
      <w:szCs w:val="13"/>
      <w:u w:val="single"/>
      <w:lang w:val="en-US" w:eastAsia="en-US" w:bidi="en-US"/>
    </w:rPr>
  </w:style>
  <w:style w:type="character" w:customStyle="1" w:styleId="12">
    <w:name w:val="Основний текст1"/>
    <w:basedOn w:val="a0"/>
    <w:rsid w:val="00CD59FA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55pt">
    <w:name w:val="Основний текст + 5;5 pt"/>
    <w:basedOn w:val="a0"/>
    <w:rsid w:val="00FA563E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styleId="af1">
    <w:name w:val="line number"/>
    <w:basedOn w:val="a0"/>
    <w:rsid w:val="00517149"/>
  </w:style>
  <w:style w:type="character" w:customStyle="1" w:styleId="a5">
    <w:name w:val="Верхний колонтитул Знак"/>
    <w:basedOn w:val="a0"/>
    <w:link w:val="a4"/>
    <w:rsid w:val="00920257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zbir2001\nauka\tabl\R1-200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D5460-A373-4637-B72F-F584D20C9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R1-2000.dot</Template>
  <TotalTime>14</TotalTime>
  <Pages>5</Pages>
  <Words>5367</Words>
  <Characters>3060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																																																																					</vt:lpstr>
      <vt:lpstr>																																																																					</vt:lpstr>
    </vt:vector>
  </TitlesOfParts>
  <Company>Minstat</Company>
  <LinksUpToDate>false</LinksUpToDate>
  <CharactersWithSpaces>8411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																																																														</dc:title>
  <dc:subject>JOГO JARDIM x8?! PORRA! DIA 8 VOTA NГO!</dc:subject>
  <dc:creator>VOTA NГO А REGIONALIZAЗГO! SIM AO REFORЗO DO MUNICIPALISMO!</dc:creator>
  <cp:keywords/>
  <dc:description/>
  <cp:lastModifiedBy>O.Kislenko</cp:lastModifiedBy>
  <cp:revision>10</cp:revision>
  <cp:lastPrinted>2020-09-21T14:24:00Z</cp:lastPrinted>
  <dcterms:created xsi:type="dcterms:W3CDTF">2020-09-29T12:17:00Z</dcterms:created>
  <dcterms:modified xsi:type="dcterms:W3CDTF">2020-09-30T05:59:00Z</dcterms:modified>
</cp:coreProperties>
</file>